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E75" w:rsidRPr="00446F35" w:rsidRDefault="006E5E75" w:rsidP="006E5E75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446F35">
        <w:rPr>
          <w:rFonts w:ascii="Times New Roman" w:hAnsi="Times New Roman" w:cs="Times New Roman"/>
          <w:b/>
          <w:sz w:val="28"/>
        </w:rPr>
        <w:t>Предмет: История России</w:t>
      </w:r>
    </w:p>
    <w:p w:rsidR="006E5E75" w:rsidRPr="00446F35" w:rsidRDefault="006E5E75" w:rsidP="006E5E75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446F35">
        <w:rPr>
          <w:rFonts w:ascii="Times New Roman" w:hAnsi="Times New Roman" w:cs="Times New Roman"/>
          <w:b/>
          <w:sz w:val="28"/>
        </w:rPr>
        <w:t>Класс: 6-9</w:t>
      </w:r>
    </w:p>
    <w:p w:rsidR="006E5E75" w:rsidRPr="00446F35" w:rsidRDefault="006E5E75" w:rsidP="006E5E75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446F35">
        <w:rPr>
          <w:rFonts w:ascii="Times New Roman" w:hAnsi="Times New Roman" w:cs="Times New Roman"/>
          <w:b/>
          <w:sz w:val="28"/>
        </w:rPr>
        <w:t>Уровень: базовый</w:t>
      </w:r>
    </w:p>
    <w:p w:rsidR="006E5E75" w:rsidRPr="00446F35" w:rsidRDefault="006E5E75" w:rsidP="006E5E75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446F35">
        <w:rPr>
          <w:rFonts w:ascii="Times New Roman" w:hAnsi="Times New Roman" w:cs="Times New Roman"/>
          <w:b/>
          <w:sz w:val="28"/>
        </w:rPr>
        <w:t>Количество часов:</w:t>
      </w:r>
    </w:p>
    <w:p w:rsidR="006E5E75" w:rsidRPr="00446F35" w:rsidRDefault="006E5E75" w:rsidP="006E5E75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446F35">
        <w:rPr>
          <w:rFonts w:ascii="Times New Roman" w:hAnsi="Times New Roman" w:cs="Times New Roman"/>
          <w:b/>
          <w:sz w:val="28"/>
        </w:rPr>
        <w:t xml:space="preserve">6 класс – </w:t>
      </w:r>
      <w:r w:rsidR="0052356D" w:rsidRPr="00446F35">
        <w:rPr>
          <w:rFonts w:ascii="Times New Roman" w:hAnsi="Times New Roman" w:cs="Times New Roman"/>
          <w:b/>
          <w:sz w:val="28"/>
        </w:rPr>
        <w:t>40</w:t>
      </w:r>
      <w:r w:rsidRPr="00446F35">
        <w:rPr>
          <w:rFonts w:ascii="Times New Roman" w:hAnsi="Times New Roman" w:cs="Times New Roman"/>
          <w:b/>
          <w:sz w:val="28"/>
        </w:rPr>
        <w:t xml:space="preserve"> ч. (</w:t>
      </w:r>
      <w:r w:rsidR="0052356D" w:rsidRPr="00446F35">
        <w:rPr>
          <w:rFonts w:ascii="Times New Roman" w:hAnsi="Times New Roman" w:cs="Times New Roman"/>
          <w:b/>
          <w:sz w:val="28"/>
        </w:rPr>
        <w:t>2</w:t>
      </w:r>
      <w:r w:rsidRPr="00446F35">
        <w:rPr>
          <w:rFonts w:ascii="Times New Roman" w:hAnsi="Times New Roman" w:cs="Times New Roman"/>
          <w:b/>
          <w:sz w:val="28"/>
        </w:rPr>
        <w:t xml:space="preserve"> ч. в неделю)</w:t>
      </w:r>
    </w:p>
    <w:p w:rsidR="006E5E75" w:rsidRPr="00446F35" w:rsidRDefault="006E5E75" w:rsidP="006E5E75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446F35">
        <w:rPr>
          <w:rFonts w:ascii="Times New Roman" w:hAnsi="Times New Roman" w:cs="Times New Roman"/>
          <w:b/>
          <w:sz w:val="28"/>
        </w:rPr>
        <w:t xml:space="preserve">7 класс – </w:t>
      </w:r>
      <w:r w:rsidR="0052356D" w:rsidRPr="00446F35">
        <w:rPr>
          <w:rFonts w:ascii="Times New Roman" w:hAnsi="Times New Roman" w:cs="Times New Roman"/>
          <w:b/>
          <w:sz w:val="28"/>
        </w:rPr>
        <w:t>40</w:t>
      </w:r>
      <w:r w:rsidRPr="00446F35">
        <w:rPr>
          <w:rFonts w:ascii="Times New Roman" w:hAnsi="Times New Roman" w:cs="Times New Roman"/>
          <w:b/>
          <w:sz w:val="28"/>
        </w:rPr>
        <w:t xml:space="preserve"> ч. (</w:t>
      </w:r>
      <w:r w:rsidR="0052356D" w:rsidRPr="00446F35">
        <w:rPr>
          <w:rFonts w:ascii="Times New Roman" w:hAnsi="Times New Roman" w:cs="Times New Roman"/>
          <w:b/>
          <w:sz w:val="28"/>
        </w:rPr>
        <w:t>2</w:t>
      </w:r>
      <w:r w:rsidRPr="00446F35">
        <w:rPr>
          <w:rFonts w:ascii="Times New Roman" w:hAnsi="Times New Roman" w:cs="Times New Roman"/>
          <w:b/>
          <w:sz w:val="28"/>
        </w:rPr>
        <w:t xml:space="preserve"> ч. в неделю)</w:t>
      </w:r>
    </w:p>
    <w:p w:rsidR="006E5E75" w:rsidRPr="00446F35" w:rsidRDefault="006E5E75" w:rsidP="006E5E75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446F35">
        <w:rPr>
          <w:rFonts w:ascii="Times New Roman" w:hAnsi="Times New Roman" w:cs="Times New Roman"/>
          <w:b/>
          <w:sz w:val="28"/>
        </w:rPr>
        <w:t xml:space="preserve">8 класс – </w:t>
      </w:r>
      <w:r w:rsidR="0052356D" w:rsidRPr="00446F35">
        <w:rPr>
          <w:rFonts w:ascii="Times New Roman" w:hAnsi="Times New Roman" w:cs="Times New Roman"/>
          <w:b/>
          <w:sz w:val="28"/>
        </w:rPr>
        <w:t>40</w:t>
      </w:r>
      <w:r w:rsidRPr="00446F35">
        <w:rPr>
          <w:rFonts w:ascii="Times New Roman" w:hAnsi="Times New Roman" w:cs="Times New Roman"/>
          <w:b/>
          <w:sz w:val="28"/>
        </w:rPr>
        <w:t xml:space="preserve"> ч. (</w:t>
      </w:r>
      <w:r w:rsidR="0052356D" w:rsidRPr="00446F35">
        <w:rPr>
          <w:rFonts w:ascii="Times New Roman" w:hAnsi="Times New Roman" w:cs="Times New Roman"/>
          <w:b/>
          <w:sz w:val="28"/>
        </w:rPr>
        <w:t>2</w:t>
      </w:r>
      <w:r w:rsidRPr="00446F35">
        <w:rPr>
          <w:rFonts w:ascii="Times New Roman" w:hAnsi="Times New Roman" w:cs="Times New Roman"/>
          <w:b/>
          <w:sz w:val="28"/>
        </w:rPr>
        <w:t xml:space="preserve"> ч. в неделю)</w:t>
      </w:r>
    </w:p>
    <w:p w:rsidR="006E5E75" w:rsidRPr="00446F35" w:rsidRDefault="006E5E75" w:rsidP="006E5E75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446F35">
        <w:rPr>
          <w:rFonts w:ascii="Times New Roman" w:hAnsi="Times New Roman" w:cs="Times New Roman"/>
          <w:b/>
          <w:sz w:val="28"/>
        </w:rPr>
        <w:t xml:space="preserve">9 класс – </w:t>
      </w:r>
      <w:r w:rsidR="0052356D" w:rsidRPr="00446F35">
        <w:rPr>
          <w:rFonts w:ascii="Times New Roman" w:hAnsi="Times New Roman" w:cs="Times New Roman"/>
          <w:b/>
          <w:sz w:val="28"/>
        </w:rPr>
        <w:t>68</w:t>
      </w:r>
      <w:r w:rsidRPr="00446F35">
        <w:rPr>
          <w:rFonts w:ascii="Times New Roman" w:hAnsi="Times New Roman" w:cs="Times New Roman"/>
          <w:b/>
          <w:sz w:val="28"/>
        </w:rPr>
        <w:t xml:space="preserve"> ч. (</w:t>
      </w:r>
      <w:r w:rsidR="0052356D" w:rsidRPr="00446F35">
        <w:rPr>
          <w:rFonts w:ascii="Times New Roman" w:hAnsi="Times New Roman" w:cs="Times New Roman"/>
          <w:b/>
          <w:sz w:val="28"/>
        </w:rPr>
        <w:t>3</w:t>
      </w:r>
      <w:r w:rsidRPr="00446F35">
        <w:rPr>
          <w:rFonts w:ascii="Times New Roman" w:hAnsi="Times New Roman" w:cs="Times New Roman"/>
          <w:b/>
          <w:sz w:val="28"/>
        </w:rPr>
        <w:t xml:space="preserve"> ч. в неделю)</w:t>
      </w:r>
    </w:p>
    <w:p w:rsidR="00DB1927" w:rsidRDefault="00DB1927" w:rsidP="006E5E75"/>
    <w:p w:rsidR="0052356D" w:rsidRDefault="0052356D" w:rsidP="0052356D">
      <w:pPr>
        <w:jc w:val="center"/>
        <w:rPr>
          <w:rFonts w:ascii="Times New Roman" w:hAnsi="Times New Roman" w:cs="Times New Roman"/>
          <w:b/>
          <w:sz w:val="28"/>
        </w:rPr>
      </w:pPr>
      <w:r w:rsidRPr="0052356D">
        <w:rPr>
          <w:rFonts w:ascii="Times New Roman" w:hAnsi="Times New Roman" w:cs="Times New Roman"/>
          <w:b/>
          <w:sz w:val="28"/>
        </w:rPr>
        <w:t>Пояснительная записка</w:t>
      </w:r>
    </w:p>
    <w:p w:rsidR="0052356D" w:rsidRPr="007F38DC" w:rsidRDefault="0052356D" w:rsidP="005235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38DC">
        <w:rPr>
          <w:rFonts w:ascii="Times New Roman" w:hAnsi="Times New Roman"/>
          <w:sz w:val="28"/>
          <w:szCs w:val="28"/>
          <w:lang w:eastAsia="ru-RU"/>
        </w:rPr>
        <w:t xml:space="preserve">Рабочая программа по </w:t>
      </w:r>
      <w:r>
        <w:rPr>
          <w:rFonts w:ascii="Times New Roman" w:hAnsi="Times New Roman"/>
          <w:sz w:val="28"/>
          <w:szCs w:val="28"/>
          <w:lang w:eastAsia="ru-RU"/>
        </w:rPr>
        <w:t xml:space="preserve">истории </w:t>
      </w:r>
      <w:r w:rsidRPr="007F38DC">
        <w:rPr>
          <w:rFonts w:ascii="Times New Roman" w:hAnsi="Times New Roman"/>
          <w:sz w:val="28"/>
          <w:szCs w:val="28"/>
          <w:lang w:eastAsia="ru-RU"/>
        </w:rPr>
        <w:t xml:space="preserve">составлена в соответствии с ФГОС ООО. </w:t>
      </w:r>
    </w:p>
    <w:p w:rsidR="0052356D" w:rsidRPr="007F38DC" w:rsidRDefault="0052356D" w:rsidP="0052356D">
      <w:pPr>
        <w:widowControl w:val="0"/>
        <w:autoSpaceDE w:val="0"/>
        <w:autoSpaceDN w:val="0"/>
        <w:adjustRightInd w:val="0"/>
        <w:spacing w:after="0" w:line="240" w:lineRule="auto"/>
        <w:ind w:firstLine="18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F38DC">
        <w:rPr>
          <w:rFonts w:ascii="Times New Roman" w:hAnsi="Times New Roman"/>
          <w:b/>
          <w:sz w:val="28"/>
          <w:szCs w:val="28"/>
          <w:lang w:eastAsia="ru-RU"/>
        </w:rPr>
        <w:t>Нормативно-правовая основа рабочей программы по истории</w:t>
      </w:r>
    </w:p>
    <w:p w:rsidR="0052356D" w:rsidRPr="007F38DC" w:rsidRDefault="0052356D" w:rsidP="0052356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38DC">
        <w:rPr>
          <w:rFonts w:ascii="Times New Roman" w:hAnsi="Times New Roman"/>
          <w:sz w:val="28"/>
          <w:szCs w:val="28"/>
          <w:lang w:eastAsia="ru-RU"/>
        </w:rPr>
        <w:t xml:space="preserve">Закон Российской Федерации    «Об образовании» </w:t>
      </w:r>
      <w:r w:rsidRPr="007F38DC">
        <w:rPr>
          <w:rFonts w:ascii="Times New Roman" w:hAnsi="Times New Roman"/>
          <w:kern w:val="36"/>
          <w:sz w:val="28"/>
          <w:szCs w:val="28"/>
          <w:bdr w:val="none" w:sz="0" w:space="0" w:color="auto" w:frame="1"/>
          <w:lang w:eastAsia="ru-RU"/>
        </w:rPr>
        <w:t xml:space="preserve">29 декабря </w:t>
      </w:r>
      <w:smartTag w:uri="urn:schemas-microsoft-com:office:smarttags" w:element="metricconverter">
        <w:smartTagPr>
          <w:attr w:name="ProductID" w:val="2012 г"/>
        </w:smartTagPr>
        <w:r w:rsidRPr="007F38DC">
          <w:rPr>
            <w:rFonts w:ascii="Times New Roman" w:hAnsi="Times New Roman"/>
            <w:kern w:val="36"/>
            <w:sz w:val="28"/>
            <w:szCs w:val="28"/>
            <w:bdr w:val="none" w:sz="0" w:space="0" w:color="auto" w:frame="1"/>
            <w:lang w:eastAsia="ru-RU"/>
          </w:rPr>
          <w:t>2012 г</w:t>
        </w:r>
      </w:smartTag>
      <w:r w:rsidRPr="007F38DC">
        <w:rPr>
          <w:rFonts w:ascii="Times New Roman" w:hAnsi="Times New Roman"/>
          <w:kern w:val="36"/>
          <w:sz w:val="28"/>
          <w:szCs w:val="28"/>
          <w:bdr w:val="none" w:sz="0" w:space="0" w:color="auto" w:frame="1"/>
          <w:lang w:eastAsia="ru-RU"/>
        </w:rPr>
        <w:t>. N 273-ФЗ</w:t>
      </w:r>
      <w:r w:rsidRPr="007F38DC">
        <w:rPr>
          <w:rFonts w:ascii="Times New Roman" w:hAnsi="Times New Roman"/>
          <w:sz w:val="28"/>
          <w:szCs w:val="28"/>
          <w:lang w:eastAsia="ru-RU"/>
        </w:rPr>
        <w:t xml:space="preserve"> (в ред. Федеральных законов от 07.05.2013 N 99-ФЗ, от 23.07.2013 N 203-ФЗ).</w:t>
      </w:r>
    </w:p>
    <w:p w:rsidR="0052356D" w:rsidRPr="00C21C3A" w:rsidRDefault="00446F35" w:rsidP="0052356D">
      <w:pPr>
        <w:pStyle w:val="a3"/>
        <w:rPr>
          <w:sz w:val="28"/>
          <w:szCs w:val="28"/>
        </w:rPr>
      </w:pPr>
      <w:r>
        <w:rPr>
          <w:sz w:val="28"/>
          <w:szCs w:val="28"/>
        </w:rPr>
        <w:t>2</w:t>
      </w:r>
      <w:r w:rsidR="0052356D">
        <w:rPr>
          <w:sz w:val="28"/>
          <w:szCs w:val="28"/>
        </w:rPr>
        <w:t xml:space="preserve">) </w:t>
      </w:r>
      <w:r w:rsidR="0052356D" w:rsidRPr="00C21C3A">
        <w:rPr>
          <w:sz w:val="28"/>
          <w:szCs w:val="28"/>
        </w:rPr>
        <w:t xml:space="preserve">Примерная основная образовательная программа основного общего образования по </w:t>
      </w:r>
      <w:r w:rsidR="0052356D">
        <w:rPr>
          <w:sz w:val="28"/>
          <w:szCs w:val="28"/>
        </w:rPr>
        <w:t>истории</w:t>
      </w:r>
      <w:r w:rsidR="0052356D" w:rsidRPr="00C21C3A">
        <w:rPr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2015 г"/>
        </w:smartTagPr>
        <w:r w:rsidR="0052356D" w:rsidRPr="00C21C3A">
          <w:rPr>
            <w:sz w:val="28"/>
            <w:szCs w:val="28"/>
          </w:rPr>
          <w:t>2015 г</w:t>
        </w:r>
      </w:smartTag>
      <w:r w:rsidR="0052356D" w:rsidRPr="00C21C3A">
        <w:rPr>
          <w:sz w:val="28"/>
          <w:szCs w:val="28"/>
        </w:rPr>
        <w:t>.)</w:t>
      </w:r>
      <w:r w:rsidR="0052356D">
        <w:rPr>
          <w:sz w:val="28"/>
          <w:szCs w:val="28"/>
        </w:rPr>
        <w:t xml:space="preserve"> </w:t>
      </w:r>
      <w:r w:rsidR="0052356D" w:rsidRPr="0052356D">
        <w:rPr>
          <w:sz w:val="28"/>
          <w:szCs w:val="28"/>
        </w:rPr>
        <w:t>(</w:t>
      </w:r>
      <w:r w:rsidR="0052356D" w:rsidRPr="0052356D">
        <w:rPr>
          <w:sz w:val="28"/>
          <w:szCs w:val="28"/>
        </w:rPr>
        <w:t>В редакции протокола № 1/20 от 04.02.2020 федерального учебно-методического объединения по общему образованию</w:t>
      </w:r>
      <w:r w:rsidR="0052356D">
        <w:rPr>
          <w:sz w:val="28"/>
          <w:szCs w:val="28"/>
        </w:rPr>
        <w:t>)</w:t>
      </w:r>
    </w:p>
    <w:p w:rsidR="0052356D" w:rsidRPr="00C21C3A" w:rsidRDefault="00446F35" w:rsidP="0052356D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52356D" w:rsidRPr="00C21C3A">
        <w:rPr>
          <w:rFonts w:ascii="Times New Roman" w:hAnsi="Times New Roman" w:cs="Times New Roman"/>
          <w:color w:val="auto"/>
          <w:sz w:val="28"/>
          <w:szCs w:val="28"/>
        </w:rPr>
        <w:t xml:space="preserve">) </w:t>
      </w:r>
      <w:r w:rsidR="0052356D" w:rsidRPr="00C21C3A">
        <w:rPr>
          <w:rFonts w:ascii="Times New Roman" w:hAnsi="Times New Roman" w:cs="Times New Roman"/>
          <w:sz w:val="28"/>
          <w:szCs w:val="28"/>
        </w:rPr>
        <w:t>Федеральный базисный учебный план для основного общего образования</w:t>
      </w:r>
    </w:p>
    <w:p w:rsidR="0052356D" w:rsidRPr="007F38DC" w:rsidRDefault="00446F35" w:rsidP="005235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="0052356D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="0052356D" w:rsidRPr="007F38DC">
        <w:rPr>
          <w:rFonts w:ascii="Times New Roman" w:hAnsi="Times New Roman"/>
          <w:sz w:val="28"/>
          <w:szCs w:val="28"/>
          <w:lang w:eastAsia="ru-RU"/>
        </w:rPr>
        <w:t>Приказ департамента Кировской области «Об утверждении базисного учебного плана общеобразовательных учреждений Кировской области.</w:t>
      </w:r>
    </w:p>
    <w:p w:rsidR="0052356D" w:rsidRPr="00C21C3A" w:rsidRDefault="00446F35" w:rsidP="0052356D">
      <w:pPr>
        <w:spacing w:after="0" w:line="240" w:lineRule="auto"/>
        <w:jc w:val="both"/>
        <w:rPr>
          <w:rFonts w:ascii="Times New Roman" w:hAnsi="Times New Roman"/>
          <w:sz w:val="28"/>
          <w:szCs w:val="48"/>
        </w:rPr>
      </w:pPr>
      <w:r>
        <w:rPr>
          <w:rFonts w:ascii="Times New Roman" w:hAnsi="Times New Roman"/>
          <w:sz w:val="28"/>
          <w:szCs w:val="48"/>
        </w:rPr>
        <w:t>5</w:t>
      </w:r>
      <w:r w:rsidR="0052356D">
        <w:rPr>
          <w:rFonts w:ascii="Times New Roman" w:hAnsi="Times New Roman"/>
          <w:sz w:val="28"/>
          <w:szCs w:val="48"/>
        </w:rPr>
        <w:t xml:space="preserve">) </w:t>
      </w:r>
      <w:r w:rsidR="0052356D" w:rsidRPr="00C21C3A">
        <w:rPr>
          <w:rFonts w:ascii="Times New Roman" w:hAnsi="Times New Roman"/>
          <w:sz w:val="28"/>
          <w:szCs w:val="48"/>
        </w:rPr>
        <w:t xml:space="preserve">Приказ </w:t>
      </w:r>
      <w:proofErr w:type="spellStart"/>
      <w:r w:rsidR="0052356D" w:rsidRPr="00C21C3A">
        <w:rPr>
          <w:rFonts w:ascii="Times New Roman" w:hAnsi="Times New Roman"/>
          <w:sz w:val="28"/>
          <w:szCs w:val="48"/>
        </w:rPr>
        <w:t>Минпросвещения</w:t>
      </w:r>
      <w:proofErr w:type="spellEnd"/>
      <w:r w:rsidR="0052356D" w:rsidRPr="00C21C3A">
        <w:rPr>
          <w:rFonts w:ascii="Times New Roman" w:hAnsi="Times New Roman"/>
          <w:sz w:val="28"/>
          <w:szCs w:val="48"/>
        </w:rPr>
        <w:t xml:space="preserve"> России от 2</w:t>
      </w:r>
      <w:r w:rsidR="0052356D">
        <w:rPr>
          <w:rFonts w:ascii="Times New Roman" w:hAnsi="Times New Roman"/>
          <w:sz w:val="28"/>
          <w:szCs w:val="48"/>
        </w:rPr>
        <w:t>0</w:t>
      </w:r>
      <w:r w:rsidR="0052356D" w:rsidRPr="00C21C3A">
        <w:rPr>
          <w:rFonts w:ascii="Times New Roman" w:hAnsi="Times New Roman"/>
          <w:sz w:val="28"/>
          <w:szCs w:val="48"/>
        </w:rPr>
        <w:t>.</w:t>
      </w:r>
      <w:r w:rsidR="0052356D">
        <w:rPr>
          <w:rFonts w:ascii="Times New Roman" w:hAnsi="Times New Roman"/>
          <w:sz w:val="28"/>
          <w:szCs w:val="48"/>
        </w:rPr>
        <w:t>05</w:t>
      </w:r>
      <w:r w:rsidR="0052356D" w:rsidRPr="00C21C3A">
        <w:rPr>
          <w:rFonts w:ascii="Times New Roman" w:hAnsi="Times New Roman"/>
          <w:sz w:val="28"/>
          <w:szCs w:val="48"/>
        </w:rPr>
        <w:t>.20</w:t>
      </w:r>
      <w:r w:rsidR="0052356D">
        <w:rPr>
          <w:rFonts w:ascii="Times New Roman" w:hAnsi="Times New Roman"/>
          <w:sz w:val="28"/>
          <w:szCs w:val="48"/>
        </w:rPr>
        <w:t>20</w:t>
      </w:r>
      <w:r w:rsidR="0052356D" w:rsidRPr="00C21C3A">
        <w:rPr>
          <w:rFonts w:ascii="Times New Roman" w:hAnsi="Times New Roman"/>
          <w:sz w:val="28"/>
          <w:szCs w:val="48"/>
        </w:rPr>
        <w:t xml:space="preserve"> N </w:t>
      </w:r>
      <w:r w:rsidR="0052356D">
        <w:rPr>
          <w:rFonts w:ascii="Times New Roman" w:hAnsi="Times New Roman"/>
          <w:sz w:val="28"/>
          <w:szCs w:val="48"/>
        </w:rPr>
        <w:t>254</w:t>
      </w:r>
      <w:r w:rsidR="0052356D" w:rsidRPr="00C21C3A">
        <w:rPr>
          <w:rFonts w:ascii="Times New Roman" w:hAnsi="Times New Roman"/>
          <w:sz w:val="28"/>
          <w:szCs w:val="48"/>
        </w:rPr>
        <w:t xml:space="preserve"> "О</w:t>
      </w:r>
      <w:r w:rsidR="0052356D">
        <w:rPr>
          <w:rFonts w:ascii="Times New Roman" w:hAnsi="Times New Roman"/>
          <w:sz w:val="28"/>
          <w:szCs w:val="48"/>
        </w:rPr>
        <w:t>б утверждении</w:t>
      </w:r>
      <w:r w:rsidR="0052356D" w:rsidRPr="00C21C3A">
        <w:rPr>
          <w:rFonts w:ascii="Times New Roman" w:hAnsi="Times New Roman"/>
          <w:sz w:val="28"/>
          <w:szCs w:val="48"/>
        </w:rPr>
        <w:t xml:space="preserve"> федерально</w:t>
      </w:r>
      <w:r w:rsidR="0052356D">
        <w:rPr>
          <w:rFonts w:ascii="Times New Roman" w:hAnsi="Times New Roman"/>
          <w:sz w:val="28"/>
          <w:szCs w:val="48"/>
        </w:rPr>
        <w:t>го</w:t>
      </w:r>
      <w:r w:rsidR="0052356D" w:rsidRPr="00C21C3A">
        <w:rPr>
          <w:rFonts w:ascii="Times New Roman" w:hAnsi="Times New Roman"/>
          <w:sz w:val="28"/>
          <w:szCs w:val="48"/>
        </w:rPr>
        <w:t xml:space="preserve"> перечн</w:t>
      </w:r>
      <w:r w:rsidR="0052356D">
        <w:rPr>
          <w:rFonts w:ascii="Times New Roman" w:hAnsi="Times New Roman"/>
          <w:sz w:val="28"/>
          <w:szCs w:val="48"/>
        </w:rPr>
        <w:t>я</w:t>
      </w:r>
      <w:r w:rsidR="0052356D" w:rsidRPr="00C21C3A">
        <w:rPr>
          <w:rFonts w:ascii="Times New Roman" w:hAnsi="Times New Roman"/>
          <w:sz w:val="28"/>
          <w:szCs w:val="48"/>
        </w:rPr>
        <w:t xml:space="preserve"> учебников, </w:t>
      </w:r>
      <w:r w:rsidR="0052356D">
        <w:rPr>
          <w:rFonts w:ascii="Times New Roman" w:hAnsi="Times New Roman"/>
          <w:sz w:val="28"/>
          <w:szCs w:val="48"/>
        </w:rPr>
        <w:t>допущенных</w:t>
      </w:r>
      <w:r w:rsidR="0052356D" w:rsidRPr="00C21C3A">
        <w:rPr>
          <w:rFonts w:ascii="Times New Roman" w:hAnsi="Times New Roman"/>
          <w:sz w:val="28"/>
          <w:szCs w:val="48"/>
        </w:rPr>
        <w:t xml:space="preserve">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</w:t>
      </w:r>
      <w:r w:rsidR="0052356D">
        <w:rPr>
          <w:rFonts w:ascii="Times New Roman" w:hAnsi="Times New Roman"/>
          <w:sz w:val="28"/>
          <w:szCs w:val="48"/>
        </w:rPr>
        <w:t xml:space="preserve"> организациями, осуществляющими образовательную деятельность"</w:t>
      </w:r>
    </w:p>
    <w:p w:rsidR="0052356D" w:rsidRPr="00C21C3A" w:rsidRDefault="00446F35" w:rsidP="0052356D">
      <w:pPr>
        <w:pStyle w:val="Default"/>
        <w:jc w:val="both"/>
        <w:rPr>
          <w:rFonts w:ascii="Times New Roman" w:hAnsi="Times New Roman" w:cs="Times New Roman"/>
          <w:sz w:val="16"/>
          <w:szCs w:val="28"/>
        </w:rPr>
      </w:pPr>
      <w:r>
        <w:rPr>
          <w:rFonts w:ascii="Times New Roman" w:hAnsi="Times New Roman" w:cs="Times New Roman"/>
          <w:sz w:val="28"/>
          <w:szCs w:val="48"/>
        </w:rPr>
        <w:t>6</w:t>
      </w:r>
      <w:r w:rsidR="0052356D">
        <w:rPr>
          <w:rFonts w:ascii="Times New Roman" w:hAnsi="Times New Roman" w:cs="Times New Roman"/>
          <w:sz w:val="28"/>
          <w:szCs w:val="48"/>
        </w:rPr>
        <w:t xml:space="preserve">) </w:t>
      </w:r>
      <w:r w:rsidR="0052356D">
        <w:rPr>
          <w:rFonts w:ascii="Times New Roman" w:hAnsi="Times New Roman" w:cs="Times New Roman"/>
          <w:sz w:val="28"/>
          <w:szCs w:val="48"/>
        </w:rPr>
        <w:t>Концепция преподавания учебного курса «История России» в образовательных организациях РФ, реализующих основные образовательные программы (2020 г.)</w:t>
      </w:r>
    </w:p>
    <w:p w:rsidR="0052356D" w:rsidRPr="007F38DC" w:rsidRDefault="00446F35" w:rsidP="0052356D">
      <w:pPr>
        <w:widowControl w:val="0"/>
        <w:tabs>
          <w:tab w:val="num" w:pos="78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</w:t>
      </w:r>
      <w:r w:rsidR="0052356D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="0052356D" w:rsidRPr="007F38DC">
        <w:rPr>
          <w:rFonts w:ascii="Times New Roman" w:hAnsi="Times New Roman"/>
          <w:sz w:val="28"/>
          <w:szCs w:val="28"/>
          <w:lang w:eastAsia="ru-RU"/>
        </w:rPr>
        <w:t>Учебный план муниципального бюджетного общеобразовательного учреждения «Вятская православная гимназия во имя преподобного Трифона Вятского» города Кирова на 20</w:t>
      </w:r>
      <w:r w:rsidR="0052356D">
        <w:rPr>
          <w:rFonts w:ascii="Times New Roman" w:hAnsi="Times New Roman"/>
          <w:sz w:val="28"/>
          <w:szCs w:val="28"/>
          <w:lang w:eastAsia="ru-RU"/>
        </w:rPr>
        <w:t>22</w:t>
      </w:r>
      <w:r w:rsidR="0052356D" w:rsidRPr="007F38DC">
        <w:rPr>
          <w:rFonts w:ascii="Times New Roman" w:hAnsi="Times New Roman"/>
          <w:sz w:val="28"/>
          <w:szCs w:val="28"/>
          <w:lang w:eastAsia="ru-RU"/>
        </w:rPr>
        <w:t>-20</w:t>
      </w:r>
      <w:r w:rsidR="0052356D">
        <w:rPr>
          <w:rFonts w:ascii="Times New Roman" w:hAnsi="Times New Roman"/>
          <w:sz w:val="28"/>
          <w:szCs w:val="28"/>
          <w:lang w:eastAsia="ru-RU"/>
        </w:rPr>
        <w:t>23</w:t>
      </w:r>
      <w:r w:rsidR="0052356D" w:rsidRPr="007F38DC">
        <w:rPr>
          <w:rFonts w:ascii="Times New Roman" w:hAnsi="Times New Roman"/>
          <w:sz w:val="28"/>
          <w:szCs w:val="28"/>
          <w:lang w:eastAsia="ru-RU"/>
        </w:rPr>
        <w:t xml:space="preserve"> учебный год.</w:t>
      </w:r>
    </w:p>
    <w:p w:rsidR="0052356D" w:rsidRPr="00EA3FC0" w:rsidRDefault="00446F35" w:rsidP="0052356D">
      <w:pPr>
        <w:widowControl w:val="0"/>
        <w:tabs>
          <w:tab w:val="num" w:pos="78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8</w:t>
      </w:r>
      <w:bookmarkStart w:id="0" w:name="_GoBack"/>
      <w:bookmarkEnd w:id="0"/>
      <w:r w:rsidR="0052356D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="0052356D" w:rsidRPr="007F38DC">
        <w:rPr>
          <w:rFonts w:ascii="Times New Roman" w:hAnsi="Times New Roman"/>
          <w:sz w:val="28"/>
          <w:szCs w:val="28"/>
          <w:lang w:eastAsia="ru-RU"/>
        </w:rPr>
        <w:t xml:space="preserve">Годовой календарный график муниципального бюджетного общеобразовательного учреждения «Вятская православная гимназия во имя </w:t>
      </w:r>
      <w:r w:rsidR="0052356D" w:rsidRPr="00EA3FC0">
        <w:rPr>
          <w:rFonts w:ascii="Times New Roman" w:hAnsi="Times New Roman"/>
          <w:sz w:val="28"/>
          <w:szCs w:val="28"/>
          <w:lang w:eastAsia="ru-RU"/>
        </w:rPr>
        <w:t>преподобного Трифона Вятского» города Кирова на 20</w:t>
      </w:r>
      <w:r w:rsidR="0052356D">
        <w:rPr>
          <w:rFonts w:ascii="Times New Roman" w:hAnsi="Times New Roman"/>
          <w:sz w:val="28"/>
          <w:szCs w:val="28"/>
          <w:lang w:eastAsia="ru-RU"/>
        </w:rPr>
        <w:t>22</w:t>
      </w:r>
      <w:r w:rsidR="0052356D" w:rsidRPr="00EA3FC0">
        <w:rPr>
          <w:rFonts w:ascii="Times New Roman" w:hAnsi="Times New Roman"/>
          <w:sz w:val="28"/>
          <w:szCs w:val="28"/>
          <w:lang w:eastAsia="ru-RU"/>
        </w:rPr>
        <w:t>-20</w:t>
      </w:r>
      <w:r w:rsidR="0052356D">
        <w:rPr>
          <w:rFonts w:ascii="Times New Roman" w:hAnsi="Times New Roman"/>
          <w:sz w:val="28"/>
          <w:szCs w:val="28"/>
          <w:lang w:eastAsia="ru-RU"/>
        </w:rPr>
        <w:t>23</w:t>
      </w:r>
      <w:r w:rsidR="0052356D" w:rsidRPr="00EA3FC0">
        <w:rPr>
          <w:rFonts w:ascii="Times New Roman" w:hAnsi="Times New Roman"/>
          <w:sz w:val="28"/>
          <w:szCs w:val="28"/>
          <w:lang w:eastAsia="ru-RU"/>
        </w:rPr>
        <w:t xml:space="preserve"> учебный год.</w:t>
      </w:r>
    </w:p>
    <w:p w:rsidR="0052356D" w:rsidRDefault="0052356D" w:rsidP="0052356D">
      <w:pPr>
        <w:jc w:val="both"/>
        <w:rPr>
          <w:rFonts w:ascii="Times New Roman" w:hAnsi="Times New Roman" w:cs="Times New Roman"/>
          <w:sz w:val="28"/>
        </w:rPr>
      </w:pPr>
    </w:p>
    <w:p w:rsidR="007A56C3" w:rsidRPr="007A56C3" w:rsidRDefault="007A56C3" w:rsidP="007A56C3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7A56C3">
        <w:rPr>
          <w:rFonts w:ascii="Times New Roman" w:hAnsi="Times New Roman" w:cs="Times New Roman"/>
          <w:b/>
          <w:sz w:val="28"/>
        </w:rPr>
        <w:t>Учебники:</w:t>
      </w:r>
    </w:p>
    <w:p w:rsidR="007A56C3" w:rsidRPr="00BA5BE8" w:rsidRDefault="007A56C3" w:rsidP="007A56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56C3">
        <w:rPr>
          <w:rFonts w:ascii="Times New Roman" w:hAnsi="Times New Roman" w:cs="Times New Roman"/>
          <w:sz w:val="28"/>
          <w:u w:val="single"/>
        </w:rPr>
        <w:t>6 клас</w:t>
      </w:r>
      <w:proofErr w:type="gramStart"/>
      <w:r w:rsidRPr="007A56C3">
        <w:rPr>
          <w:rFonts w:ascii="Times New Roman" w:hAnsi="Times New Roman" w:cs="Times New Roman"/>
          <w:sz w:val="28"/>
          <w:u w:val="single"/>
        </w:rPr>
        <w:t>с</w:t>
      </w:r>
      <w:r>
        <w:rPr>
          <w:rFonts w:ascii="Times New Roman" w:hAnsi="Times New Roman" w:cs="Times New Roman"/>
          <w:sz w:val="28"/>
        </w:rPr>
        <w:t>-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История России. 6 класс. Учеб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/>
          <w:sz w:val="28"/>
          <w:szCs w:val="28"/>
        </w:rPr>
        <w:t>д</w:t>
      </w:r>
      <w:proofErr w:type="gramEnd"/>
      <w:r>
        <w:rPr>
          <w:rFonts w:ascii="Times New Roman" w:hAnsi="Times New Roman"/>
          <w:sz w:val="28"/>
          <w:szCs w:val="28"/>
        </w:rPr>
        <w:t xml:space="preserve">ля </w:t>
      </w:r>
      <w:proofErr w:type="spellStart"/>
      <w:r>
        <w:rPr>
          <w:rFonts w:ascii="Times New Roman" w:hAnsi="Times New Roman"/>
          <w:sz w:val="28"/>
          <w:szCs w:val="28"/>
        </w:rPr>
        <w:t>общеобразоват</w:t>
      </w:r>
      <w:proofErr w:type="spellEnd"/>
      <w:r>
        <w:rPr>
          <w:rFonts w:ascii="Times New Roman" w:hAnsi="Times New Roman"/>
          <w:sz w:val="28"/>
          <w:szCs w:val="28"/>
        </w:rPr>
        <w:t xml:space="preserve">. организаций. В 2 ч. </w:t>
      </w:r>
      <w:r w:rsidRPr="00BA5BE8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5BE8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Н. М. Арсентьев,  А. А. Данилов, П. С. Стефанович, А. Я. Токарева</w:t>
      </w:r>
      <w:r w:rsidRPr="00BA5BE8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 под ред. А. В. </w:t>
      </w:r>
      <w:proofErr w:type="spellStart"/>
      <w:r>
        <w:rPr>
          <w:rFonts w:ascii="Times New Roman" w:hAnsi="Times New Roman"/>
          <w:sz w:val="28"/>
          <w:szCs w:val="28"/>
        </w:rPr>
        <w:t>Торкунова</w:t>
      </w:r>
      <w:proofErr w:type="spellEnd"/>
      <w:r>
        <w:rPr>
          <w:rFonts w:ascii="Times New Roman" w:hAnsi="Times New Roman"/>
          <w:sz w:val="28"/>
          <w:szCs w:val="28"/>
        </w:rPr>
        <w:t>. – М.: Просвещение, 2016.</w:t>
      </w:r>
    </w:p>
    <w:p w:rsidR="007A56C3" w:rsidRPr="007A56C3" w:rsidRDefault="007A56C3" w:rsidP="007A56C3">
      <w:pPr>
        <w:pStyle w:val="a5"/>
        <w:widowControl w:val="0"/>
        <w:jc w:val="both"/>
        <w:rPr>
          <w:rFonts w:ascii="Times New Roman" w:hAnsi="Times New Roman"/>
          <w:sz w:val="28"/>
          <w:szCs w:val="28"/>
        </w:rPr>
      </w:pPr>
      <w:r w:rsidRPr="007A56C3">
        <w:rPr>
          <w:rFonts w:ascii="Times New Roman" w:hAnsi="Times New Roman"/>
          <w:sz w:val="28"/>
          <w:szCs w:val="28"/>
          <w:u w:val="single"/>
        </w:rPr>
        <w:t>7 класс</w:t>
      </w:r>
      <w:r w:rsidRPr="007A56C3">
        <w:rPr>
          <w:rFonts w:ascii="Times New Roman" w:hAnsi="Times New Roman"/>
          <w:sz w:val="28"/>
          <w:szCs w:val="28"/>
        </w:rPr>
        <w:t xml:space="preserve"> - </w:t>
      </w:r>
      <w:r w:rsidRPr="007A56C3">
        <w:rPr>
          <w:rStyle w:val="1"/>
          <w:rFonts w:ascii="Times New Roman" w:hAnsi="Times New Roman"/>
          <w:sz w:val="28"/>
          <w:szCs w:val="28"/>
        </w:rPr>
        <w:t>История России. 7 класс. Учеб</w:t>
      </w:r>
      <w:proofErr w:type="gramStart"/>
      <w:r w:rsidRPr="007A56C3">
        <w:rPr>
          <w:rStyle w:val="1"/>
          <w:rFonts w:ascii="Times New Roman" w:hAnsi="Times New Roman"/>
          <w:sz w:val="28"/>
          <w:szCs w:val="28"/>
        </w:rPr>
        <w:t>.</w:t>
      </w:r>
      <w:proofErr w:type="gramEnd"/>
      <w:r w:rsidRPr="007A56C3">
        <w:rPr>
          <w:rStyle w:val="1"/>
          <w:rFonts w:ascii="Times New Roman" w:hAnsi="Times New Roman"/>
          <w:sz w:val="28"/>
          <w:szCs w:val="28"/>
        </w:rPr>
        <w:t xml:space="preserve"> </w:t>
      </w:r>
      <w:proofErr w:type="gramStart"/>
      <w:r w:rsidRPr="007A56C3">
        <w:rPr>
          <w:rStyle w:val="1"/>
          <w:rFonts w:ascii="Times New Roman" w:hAnsi="Times New Roman"/>
          <w:sz w:val="28"/>
          <w:szCs w:val="28"/>
        </w:rPr>
        <w:t>д</w:t>
      </w:r>
      <w:proofErr w:type="gramEnd"/>
      <w:r w:rsidRPr="007A56C3">
        <w:rPr>
          <w:rStyle w:val="1"/>
          <w:rFonts w:ascii="Times New Roman" w:hAnsi="Times New Roman"/>
          <w:sz w:val="28"/>
          <w:szCs w:val="28"/>
        </w:rPr>
        <w:t xml:space="preserve">ля </w:t>
      </w:r>
      <w:proofErr w:type="spellStart"/>
      <w:r w:rsidRPr="007A56C3">
        <w:rPr>
          <w:rStyle w:val="1"/>
          <w:rFonts w:ascii="Times New Roman" w:hAnsi="Times New Roman"/>
          <w:sz w:val="28"/>
          <w:szCs w:val="28"/>
        </w:rPr>
        <w:t>общеобразоват</w:t>
      </w:r>
      <w:proofErr w:type="spellEnd"/>
      <w:r w:rsidRPr="007A56C3">
        <w:rPr>
          <w:rStyle w:val="1"/>
          <w:rFonts w:ascii="Times New Roman" w:hAnsi="Times New Roman"/>
          <w:sz w:val="28"/>
          <w:szCs w:val="28"/>
        </w:rPr>
        <w:t xml:space="preserve">. организаций. / Н.М. Арсентьев, А.А. Данилов, И.В. </w:t>
      </w:r>
      <w:proofErr w:type="spellStart"/>
      <w:r w:rsidRPr="007A56C3">
        <w:rPr>
          <w:rStyle w:val="1"/>
          <w:rFonts w:ascii="Times New Roman" w:hAnsi="Times New Roman"/>
          <w:sz w:val="28"/>
          <w:szCs w:val="28"/>
        </w:rPr>
        <w:t>Курукин</w:t>
      </w:r>
      <w:proofErr w:type="spellEnd"/>
      <w:r w:rsidRPr="007A56C3">
        <w:rPr>
          <w:rStyle w:val="1"/>
          <w:rFonts w:ascii="Times New Roman" w:hAnsi="Times New Roman"/>
          <w:sz w:val="28"/>
          <w:szCs w:val="28"/>
        </w:rPr>
        <w:t>,  А.Я. Токарева</w:t>
      </w:r>
      <w:proofErr w:type="gramStart"/>
      <w:r w:rsidRPr="007A56C3">
        <w:rPr>
          <w:rStyle w:val="1"/>
          <w:rFonts w:ascii="Times New Roman" w:hAnsi="Times New Roman"/>
          <w:sz w:val="28"/>
          <w:szCs w:val="28"/>
        </w:rPr>
        <w:t>.</w:t>
      </w:r>
      <w:proofErr w:type="gramEnd"/>
      <w:r w:rsidRPr="007A56C3">
        <w:rPr>
          <w:rStyle w:val="1"/>
          <w:rFonts w:ascii="Times New Roman" w:hAnsi="Times New Roman"/>
          <w:sz w:val="28"/>
          <w:szCs w:val="28"/>
        </w:rPr>
        <w:t xml:space="preserve"> </w:t>
      </w:r>
      <w:proofErr w:type="gramStart"/>
      <w:r w:rsidRPr="007A56C3">
        <w:rPr>
          <w:rStyle w:val="1"/>
          <w:rFonts w:ascii="Times New Roman" w:hAnsi="Times New Roman"/>
          <w:sz w:val="28"/>
          <w:szCs w:val="28"/>
        </w:rPr>
        <w:t>п</w:t>
      </w:r>
      <w:proofErr w:type="gramEnd"/>
      <w:r w:rsidRPr="007A56C3">
        <w:rPr>
          <w:rStyle w:val="1"/>
          <w:rFonts w:ascii="Times New Roman" w:hAnsi="Times New Roman"/>
          <w:sz w:val="28"/>
          <w:szCs w:val="28"/>
        </w:rPr>
        <w:t xml:space="preserve">од ред. А.В. </w:t>
      </w:r>
      <w:proofErr w:type="spellStart"/>
      <w:r w:rsidRPr="007A56C3">
        <w:rPr>
          <w:rStyle w:val="1"/>
          <w:rFonts w:ascii="Times New Roman" w:hAnsi="Times New Roman"/>
          <w:sz w:val="28"/>
          <w:szCs w:val="28"/>
        </w:rPr>
        <w:t>Торкунова</w:t>
      </w:r>
      <w:proofErr w:type="spellEnd"/>
      <w:r w:rsidRPr="007A56C3">
        <w:rPr>
          <w:rStyle w:val="1"/>
          <w:rFonts w:ascii="Times New Roman" w:hAnsi="Times New Roman"/>
          <w:sz w:val="28"/>
          <w:szCs w:val="28"/>
        </w:rPr>
        <w:t xml:space="preserve"> — М.: Просвещение, 2017 и 2022 г.</w:t>
      </w:r>
    </w:p>
    <w:p w:rsidR="007A56C3" w:rsidRPr="007A56C3" w:rsidRDefault="007A56C3" w:rsidP="007A56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56C3">
        <w:rPr>
          <w:rFonts w:ascii="Times New Roman" w:hAnsi="Times New Roman" w:cs="Times New Roman"/>
          <w:sz w:val="28"/>
          <w:szCs w:val="28"/>
          <w:u w:val="single"/>
        </w:rPr>
        <w:t>8 класс</w:t>
      </w:r>
      <w:r w:rsidRPr="007A56C3">
        <w:rPr>
          <w:rFonts w:ascii="Times New Roman" w:hAnsi="Times New Roman" w:cs="Times New Roman"/>
          <w:sz w:val="28"/>
          <w:szCs w:val="28"/>
        </w:rPr>
        <w:t xml:space="preserve"> - </w:t>
      </w:r>
      <w:r w:rsidRPr="007A56C3">
        <w:rPr>
          <w:rFonts w:ascii="Times New Roman" w:hAnsi="Times New Roman"/>
          <w:sz w:val="28"/>
          <w:szCs w:val="28"/>
        </w:rPr>
        <w:t>История России. 8 класс. Учеб</w:t>
      </w:r>
      <w:proofErr w:type="gramStart"/>
      <w:r w:rsidRPr="007A56C3">
        <w:rPr>
          <w:rFonts w:ascii="Times New Roman" w:hAnsi="Times New Roman"/>
          <w:sz w:val="28"/>
          <w:szCs w:val="28"/>
        </w:rPr>
        <w:t>.</w:t>
      </w:r>
      <w:proofErr w:type="gramEnd"/>
      <w:r w:rsidRPr="007A56C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A56C3">
        <w:rPr>
          <w:rFonts w:ascii="Times New Roman" w:hAnsi="Times New Roman"/>
          <w:sz w:val="28"/>
          <w:szCs w:val="28"/>
        </w:rPr>
        <w:t>д</w:t>
      </w:r>
      <w:proofErr w:type="gramEnd"/>
      <w:r w:rsidRPr="007A56C3">
        <w:rPr>
          <w:rFonts w:ascii="Times New Roman" w:hAnsi="Times New Roman"/>
          <w:sz w:val="28"/>
          <w:szCs w:val="28"/>
        </w:rPr>
        <w:t xml:space="preserve">ля </w:t>
      </w:r>
      <w:proofErr w:type="spellStart"/>
      <w:r w:rsidRPr="007A56C3">
        <w:rPr>
          <w:rFonts w:ascii="Times New Roman" w:hAnsi="Times New Roman"/>
          <w:sz w:val="28"/>
          <w:szCs w:val="28"/>
        </w:rPr>
        <w:t>общеобразоват</w:t>
      </w:r>
      <w:proofErr w:type="spellEnd"/>
      <w:r w:rsidRPr="007A56C3">
        <w:rPr>
          <w:rFonts w:ascii="Times New Roman" w:hAnsi="Times New Roman"/>
          <w:sz w:val="28"/>
          <w:szCs w:val="28"/>
        </w:rPr>
        <w:t xml:space="preserve">. организаций. В 2 ч./Н. М. Арсентьев, А. А. Данилов, И. В. </w:t>
      </w:r>
      <w:proofErr w:type="spellStart"/>
      <w:r w:rsidRPr="007A56C3">
        <w:rPr>
          <w:rFonts w:ascii="Times New Roman" w:hAnsi="Times New Roman"/>
          <w:sz w:val="28"/>
          <w:szCs w:val="28"/>
        </w:rPr>
        <w:t>Курукин</w:t>
      </w:r>
      <w:proofErr w:type="spellEnd"/>
      <w:r w:rsidRPr="007A56C3">
        <w:rPr>
          <w:rFonts w:ascii="Times New Roman" w:hAnsi="Times New Roman"/>
          <w:sz w:val="28"/>
          <w:szCs w:val="28"/>
        </w:rPr>
        <w:t xml:space="preserve"> и др.; под ред. А. В. </w:t>
      </w:r>
      <w:proofErr w:type="spellStart"/>
      <w:r w:rsidRPr="007A56C3">
        <w:rPr>
          <w:rFonts w:ascii="Times New Roman" w:hAnsi="Times New Roman"/>
          <w:sz w:val="28"/>
          <w:szCs w:val="28"/>
        </w:rPr>
        <w:t>Торкунова</w:t>
      </w:r>
      <w:proofErr w:type="spellEnd"/>
      <w:r w:rsidRPr="007A56C3">
        <w:rPr>
          <w:rFonts w:ascii="Times New Roman" w:hAnsi="Times New Roman"/>
          <w:sz w:val="28"/>
          <w:szCs w:val="28"/>
        </w:rPr>
        <w:t>. - 3-е изд. - М.: Просвещение, 2018.</w:t>
      </w:r>
    </w:p>
    <w:p w:rsidR="007A56C3" w:rsidRPr="007A56C3" w:rsidRDefault="007A56C3" w:rsidP="007A56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6C3">
        <w:rPr>
          <w:rFonts w:ascii="Times New Roman" w:hAnsi="Times New Roman" w:cs="Times New Roman"/>
          <w:sz w:val="28"/>
          <w:szCs w:val="28"/>
          <w:u w:val="single"/>
        </w:rPr>
        <w:t>9 класс</w:t>
      </w:r>
      <w:r w:rsidRPr="007A56C3">
        <w:rPr>
          <w:rFonts w:ascii="Times New Roman" w:hAnsi="Times New Roman" w:cs="Times New Roman"/>
          <w:sz w:val="28"/>
          <w:szCs w:val="28"/>
        </w:rPr>
        <w:t xml:space="preserve"> - </w:t>
      </w:r>
      <w:r w:rsidRPr="007A56C3">
        <w:rPr>
          <w:rFonts w:ascii="Times New Roman" w:hAnsi="Times New Roman" w:cs="Times New Roman"/>
          <w:sz w:val="28"/>
          <w:szCs w:val="28"/>
        </w:rPr>
        <w:t>История России. 9 класс. Учеб</w:t>
      </w:r>
      <w:proofErr w:type="gramStart"/>
      <w:r w:rsidRPr="007A56C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A56C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A56C3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7A56C3">
        <w:rPr>
          <w:rFonts w:ascii="Times New Roman" w:hAnsi="Times New Roman" w:cs="Times New Roman"/>
          <w:sz w:val="28"/>
          <w:szCs w:val="28"/>
        </w:rPr>
        <w:t xml:space="preserve">ля </w:t>
      </w:r>
      <w:proofErr w:type="spellStart"/>
      <w:r w:rsidRPr="007A56C3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7A56C3">
        <w:rPr>
          <w:rFonts w:ascii="Times New Roman" w:hAnsi="Times New Roman" w:cs="Times New Roman"/>
          <w:sz w:val="28"/>
          <w:szCs w:val="28"/>
        </w:rPr>
        <w:t xml:space="preserve">. организаций. В 2-х ч./Н. М. Арсентьев, А. А. Данилов, А. А. </w:t>
      </w:r>
      <w:proofErr w:type="spellStart"/>
      <w:r w:rsidRPr="007A56C3">
        <w:rPr>
          <w:rFonts w:ascii="Times New Roman" w:hAnsi="Times New Roman" w:cs="Times New Roman"/>
          <w:sz w:val="28"/>
          <w:szCs w:val="28"/>
        </w:rPr>
        <w:t>Левандовский</w:t>
      </w:r>
      <w:proofErr w:type="spellEnd"/>
      <w:r w:rsidRPr="007A56C3">
        <w:rPr>
          <w:rFonts w:ascii="Times New Roman" w:hAnsi="Times New Roman" w:cs="Times New Roman"/>
          <w:sz w:val="28"/>
          <w:szCs w:val="28"/>
        </w:rPr>
        <w:t xml:space="preserve">, А. Я. Токарева; под редакцией А. В. </w:t>
      </w:r>
      <w:proofErr w:type="spellStart"/>
      <w:r w:rsidRPr="007A56C3">
        <w:rPr>
          <w:rFonts w:ascii="Times New Roman" w:hAnsi="Times New Roman" w:cs="Times New Roman"/>
          <w:sz w:val="28"/>
          <w:szCs w:val="28"/>
        </w:rPr>
        <w:t>Торкунова</w:t>
      </w:r>
      <w:proofErr w:type="spellEnd"/>
      <w:r w:rsidRPr="007A56C3">
        <w:rPr>
          <w:rFonts w:ascii="Times New Roman" w:hAnsi="Times New Roman" w:cs="Times New Roman"/>
          <w:sz w:val="28"/>
          <w:szCs w:val="28"/>
        </w:rPr>
        <w:t xml:space="preserve">. - М.: Просвещение, 2019. </w:t>
      </w:r>
    </w:p>
    <w:p w:rsidR="00446F35" w:rsidRDefault="00446F35" w:rsidP="007A56C3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7A56C3" w:rsidRPr="007A56C3" w:rsidRDefault="007A56C3" w:rsidP="007A56C3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4"/>
        </w:rPr>
      </w:pPr>
      <w:r w:rsidRPr="007A56C3">
        <w:rPr>
          <w:rFonts w:ascii="Times New Roman" w:hAnsi="Times New Roman"/>
          <w:b/>
          <w:bCs/>
          <w:sz w:val="28"/>
          <w:szCs w:val="24"/>
        </w:rPr>
        <w:t>Общая характеристика предмета "История России"</w:t>
      </w:r>
    </w:p>
    <w:p w:rsidR="007A56C3" w:rsidRPr="007A56C3" w:rsidRDefault="007A56C3" w:rsidP="007A56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</w:rPr>
      </w:pPr>
      <w:r w:rsidRPr="007A56C3">
        <w:rPr>
          <w:rFonts w:ascii="Times New Roman" w:hAnsi="Times New Roman"/>
          <w:sz w:val="28"/>
          <w:szCs w:val="24"/>
        </w:rPr>
        <w:t xml:space="preserve">В современном плюралистическом российском обществе единая концепция исторического образования </w:t>
      </w:r>
      <w:r w:rsidRPr="007A56C3">
        <w:rPr>
          <w:rFonts w:ascii="Times New Roman" w:hAnsi="Times New Roman"/>
          <w:i/>
          <w:iCs/>
          <w:sz w:val="28"/>
          <w:szCs w:val="24"/>
        </w:rPr>
        <w:t>выступает</w:t>
      </w:r>
      <w:r w:rsidRPr="007A56C3">
        <w:rPr>
          <w:rFonts w:ascii="Times New Roman" w:hAnsi="Times New Roman"/>
          <w:sz w:val="28"/>
          <w:szCs w:val="24"/>
        </w:rPr>
        <w:t xml:space="preserve"> </w:t>
      </w:r>
      <w:r w:rsidRPr="007A56C3">
        <w:rPr>
          <w:rFonts w:ascii="Times New Roman" w:hAnsi="Times New Roman"/>
          <w:i/>
          <w:iCs/>
          <w:sz w:val="28"/>
          <w:szCs w:val="24"/>
        </w:rPr>
        <w:t>в качестве общественного договора</w:t>
      </w:r>
      <w:r w:rsidRPr="007A56C3">
        <w:rPr>
          <w:rFonts w:ascii="Times New Roman" w:hAnsi="Times New Roman"/>
          <w:sz w:val="28"/>
          <w:szCs w:val="24"/>
        </w:rPr>
        <w:t xml:space="preserve">, призванного обеспечить согласованную и поддержанную обществом версию отечественной и всеобщей истории. </w:t>
      </w:r>
      <w:r w:rsidRPr="007A56C3">
        <w:rPr>
          <w:rFonts w:ascii="Times New Roman" w:hAnsi="Times New Roman"/>
          <w:i/>
          <w:iCs/>
          <w:sz w:val="28"/>
          <w:szCs w:val="24"/>
        </w:rPr>
        <w:t xml:space="preserve">Центральной идеей концепции </w:t>
      </w:r>
      <w:r w:rsidRPr="007A56C3">
        <w:rPr>
          <w:rFonts w:ascii="Times New Roman" w:hAnsi="Times New Roman"/>
          <w:sz w:val="28"/>
          <w:szCs w:val="24"/>
        </w:rPr>
        <w:t>является рассмотрение истории формирования государственной территории и единого многонационального российского народа. Судьба России созидалась единением разных народов, традиций и культур. Это обусловило ключевую роль этнокультурных компонентов, обеспечивающих достижение единства, гармонии и согласия в российском многонациональном обществе.</w:t>
      </w:r>
    </w:p>
    <w:p w:rsidR="007A56C3" w:rsidRPr="007A56C3" w:rsidRDefault="007A56C3" w:rsidP="007A56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4"/>
        </w:rPr>
      </w:pPr>
      <w:r w:rsidRPr="007A56C3">
        <w:rPr>
          <w:rFonts w:ascii="Times New Roman" w:eastAsia="TimesNewRomanPSMT" w:hAnsi="Times New Roman"/>
          <w:sz w:val="28"/>
          <w:szCs w:val="24"/>
        </w:rPr>
        <w:t xml:space="preserve">Курс </w:t>
      </w:r>
      <w:r w:rsidRPr="007A56C3">
        <w:rPr>
          <w:rFonts w:ascii="Times New Roman" w:eastAsia="TimesNewRomanPSMT" w:hAnsi="Times New Roman"/>
          <w:b/>
          <w:bCs/>
          <w:sz w:val="28"/>
          <w:szCs w:val="24"/>
        </w:rPr>
        <w:t xml:space="preserve">истории России </w:t>
      </w:r>
      <w:r w:rsidRPr="007A56C3">
        <w:rPr>
          <w:rFonts w:ascii="Times New Roman" w:eastAsia="TimesNewRomanPSMT" w:hAnsi="Times New Roman"/>
          <w:sz w:val="28"/>
          <w:szCs w:val="24"/>
        </w:rPr>
        <w:t xml:space="preserve">должен сочетать историю Российского государства и населяющих его народов, историю регионов и локальную историю (прошлое родного города, села). Такой подход будет способствовать осознанию школьниками своей социальной идентичности в широком спектре – как граждан своей страны, жителей своего края, города, представителей определенной </w:t>
      </w:r>
      <w:proofErr w:type="spellStart"/>
      <w:r w:rsidRPr="007A56C3">
        <w:rPr>
          <w:rFonts w:ascii="Times New Roman" w:eastAsia="TimesNewRomanPSMT" w:hAnsi="Times New Roman"/>
          <w:sz w:val="28"/>
          <w:szCs w:val="24"/>
        </w:rPr>
        <w:t>этнонациональной</w:t>
      </w:r>
      <w:proofErr w:type="spellEnd"/>
      <w:r w:rsidRPr="007A56C3">
        <w:rPr>
          <w:rFonts w:ascii="Times New Roman" w:eastAsia="TimesNewRomanPSMT" w:hAnsi="Times New Roman"/>
          <w:sz w:val="28"/>
          <w:szCs w:val="24"/>
        </w:rPr>
        <w:t xml:space="preserve"> и религиозной общности, хранителей традиций рода и семьи.</w:t>
      </w:r>
    </w:p>
    <w:p w:rsidR="005B7077" w:rsidRPr="005B7077" w:rsidRDefault="005B7077" w:rsidP="005B7077">
      <w:pPr>
        <w:pStyle w:val="dash041e0431044b0447043d044b0439"/>
        <w:ind w:firstLine="709"/>
        <w:jc w:val="both"/>
        <w:rPr>
          <w:rStyle w:val="dash041e0431044b0447043d044b0439char1"/>
          <w:bCs/>
          <w:sz w:val="28"/>
        </w:rPr>
      </w:pPr>
      <w:r w:rsidRPr="005B7077">
        <w:rPr>
          <w:sz w:val="28"/>
          <w:u w:val="single"/>
        </w:rPr>
        <w:t xml:space="preserve">ФГОС ООО определяет </w:t>
      </w:r>
      <w:r w:rsidRPr="005B7077">
        <w:rPr>
          <w:rStyle w:val="dash041e0431044b0447043d044b0439char1"/>
          <w:bCs/>
          <w:sz w:val="28"/>
          <w:u w:val="single"/>
        </w:rPr>
        <w:t>цели изучения  истории</w:t>
      </w:r>
      <w:r w:rsidRPr="005B7077">
        <w:rPr>
          <w:rStyle w:val="dash041e0431044b0447043d044b0439char1"/>
          <w:bCs/>
          <w:sz w:val="28"/>
        </w:rPr>
        <w:t xml:space="preserve"> России и Всеобщей истории в основной школе: </w:t>
      </w:r>
    </w:p>
    <w:p w:rsidR="005B7077" w:rsidRPr="005B7077" w:rsidRDefault="005B7077" w:rsidP="005B7077">
      <w:pPr>
        <w:pStyle w:val="dash041e0431044b0447043d044b0439"/>
        <w:ind w:firstLine="709"/>
        <w:jc w:val="both"/>
        <w:rPr>
          <w:sz w:val="28"/>
        </w:rPr>
      </w:pPr>
      <w:r w:rsidRPr="005B7077">
        <w:rPr>
          <w:rStyle w:val="dash041e0431044b0447043d044b0439char1"/>
          <w:sz w:val="28"/>
        </w:rPr>
        <w:t xml:space="preserve">1) формирование основ гражданской, </w:t>
      </w:r>
      <w:proofErr w:type="spellStart"/>
      <w:r w:rsidRPr="005B7077">
        <w:rPr>
          <w:rStyle w:val="dash041e0431044b0447043d044b0439char1"/>
          <w:sz w:val="28"/>
        </w:rPr>
        <w:t>этнонациональной</w:t>
      </w:r>
      <w:proofErr w:type="spellEnd"/>
      <w:r w:rsidRPr="005B7077">
        <w:rPr>
          <w:rStyle w:val="dash041e0431044b0447043d044b0439char1"/>
          <w:sz w:val="28"/>
        </w:rPr>
        <w:t xml:space="preserve">, социальной, культурной самоидентификации личности обучающегося, осмысление им опыта российской истории как части мировой истории, усвоение базовых национальных </w:t>
      </w:r>
      <w:r w:rsidRPr="005B7077">
        <w:rPr>
          <w:rStyle w:val="dash041e0431044b0447043d044b0439char1"/>
          <w:sz w:val="28"/>
        </w:rPr>
        <w:lastRenderedPageBreak/>
        <w:t xml:space="preserve">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</w:t>
      </w:r>
    </w:p>
    <w:p w:rsidR="005B7077" w:rsidRPr="005B7077" w:rsidRDefault="005B7077" w:rsidP="005B7077">
      <w:pPr>
        <w:pStyle w:val="dash041e0431044b0447043d044b0439"/>
        <w:ind w:firstLine="709"/>
        <w:jc w:val="both"/>
        <w:rPr>
          <w:sz w:val="28"/>
        </w:rPr>
      </w:pPr>
      <w:r w:rsidRPr="005B7077">
        <w:rPr>
          <w:rStyle w:val="dash041e0431044b0447043d044b0439char1"/>
          <w:sz w:val="28"/>
        </w:rPr>
        <w:t xml:space="preserve">2) овладение базовыми историческими знаниями, а также представлениями о закономерностях развития человеческого общества с древности до наших дней в социальной, экономической, политической, научной и культурной сферах; приобретение опыта историко-культурного, цивилизационного подхода к оценке социальных явлений, современных глобальных процессов; </w:t>
      </w:r>
    </w:p>
    <w:p w:rsidR="005B7077" w:rsidRPr="005B7077" w:rsidRDefault="005B7077" w:rsidP="005B7077">
      <w:pPr>
        <w:pStyle w:val="dash041e0431044b0447043d044b0439"/>
        <w:ind w:firstLine="709"/>
        <w:jc w:val="both"/>
        <w:rPr>
          <w:sz w:val="28"/>
        </w:rPr>
      </w:pPr>
      <w:r w:rsidRPr="005B7077">
        <w:rPr>
          <w:rStyle w:val="dash041e0431044b0447043d044b0439char1"/>
          <w:sz w:val="28"/>
        </w:rPr>
        <w:t xml:space="preserve">3) формирование умений применения исторических знаний для осмысления сущности современных общественных явлений,  жизни в современном поликультурном, </w:t>
      </w:r>
      <w:proofErr w:type="spellStart"/>
      <w:r w:rsidRPr="005B7077">
        <w:rPr>
          <w:rStyle w:val="dash041e0431044b0447043d044b0439char1"/>
          <w:sz w:val="28"/>
        </w:rPr>
        <w:t>полиэтничном</w:t>
      </w:r>
      <w:proofErr w:type="spellEnd"/>
      <w:r w:rsidRPr="005B7077">
        <w:rPr>
          <w:rStyle w:val="dash041e0431044b0447043d044b0439char1"/>
          <w:sz w:val="28"/>
        </w:rPr>
        <w:t xml:space="preserve"> и многоконфессиональном мире; </w:t>
      </w:r>
    </w:p>
    <w:p w:rsidR="005B7077" w:rsidRPr="005B7077" w:rsidRDefault="005B7077" w:rsidP="005B7077">
      <w:pPr>
        <w:pStyle w:val="dash041e0431044b0447043d044b0439"/>
        <w:ind w:firstLine="709"/>
        <w:jc w:val="both"/>
        <w:rPr>
          <w:sz w:val="28"/>
        </w:rPr>
      </w:pPr>
      <w:r w:rsidRPr="005B7077">
        <w:rPr>
          <w:rStyle w:val="dash041e0431044b0447043d044b0439char1"/>
          <w:sz w:val="28"/>
        </w:rPr>
        <w:t xml:space="preserve">4) формирование важнейших культурно-исторических ориентиров для гражданской, </w:t>
      </w:r>
      <w:proofErr w:type="spellStart"/>
      <w:r w:rsidRPr="005B7077">
        <w:rPr>
          <w:rStyle w:val="dash041e0431044b0447043d044b0439char1"/>
          <w:sz w:val="28"/>
        </w:rPr>
        <w:t>этнонациональной</w:t>
      </w:r>
      <w:proofErr w:type="spellEnd"/>
      <w:r w:rsidRPr="005B7077">
        <w:rPr>
          <w:rStyle w:val="dash041e0431044b0447043d044b0439char1"/>
          <w:sz w:val="28"/>
        </w:rPr>
        <w:t>, социальной, культурной самоидентификации личности, миропонимания и познания современного общества на основе изучения исторического опыта России и человечества;</w:t>
      </w:r>
    </w:p>
    <w:p w:rsidR="005B7077" w:rsidRPr="005B7077" w:rsidRDefault="005B7077" w:rsidP="005B7077">
      <w:pPr>
        <w:pStyle w:val="dash041e0431044b0447043d044b0439"/>
        <w:ind w:firstLine="709"/>
        <w:jc w:val="both"/>
        <w:rPr>
          <w:sz w:val="28"/>
        </w:rPr>
      </w:pPr>
      <w:r w:rsidRPr="005B7077">
        <w:rPr>
          <w:rStyle w:val="dash041e0431044b0447043d044b0439char1"/>
          <w:sz w:val="28"/>
        </w:rPr>
        <w:t>5) развитие умений искать, анализировать, сопоставлять и оценивать содержащуюся в различных источниках информацию о событиях и явлениях прошлого и настоящего, способностей определять  и аргументировать  своё  отношение к ней;</w:t>
      </w:r>
    </w:p>
    <w:p w:rsidR="005B7077" w:rsidRPr="005B7077" w:rsidRDefault="005B7077" w:rsidP="005B7077">
      <w:pPr>
        <w:pStyle w:val="dash041e0431044b0447043d044b0439"/>
        <w:ind w:firstLine="709"/>
        <w:jc w:val="both"/>
        <w:rPr>
          <w:rStyle w:val="dash041e0431044b0447043d044b0439char1"/>
          <w:sz w:val="28"/>
        </w:rPr>
      </w:pPr>
      <w:r w:rsidRPr="005B7077">
        <w:rPr>
          <w:rStyle w:val="dash041e0431044b0447043d044b0439char1"/>
          <w:sz w:val="28"/>
        </w:rPr>
        <w:t xml:space="preserve">6) воспитание уважения к историческому наследию народов России; восприятие традиций исторического диалога, сложившихся в  поликультурном, </w:t>
      </w:r>
      <w:proofErr w:type="spellStart"/>
      <w:r w:rsidRPr="005B7077">
        <w:rPr>
          <w:rStyle w:val="dash041e0431044b0447043d044b0439char1"/>
          <w:sz w:val="28"/>
        </w:rPr>
        <w:t>полиэтничном</w:t>
      </w:r>
      <w:proofErr w:type="spellEnd"/>
      <w:r w:rsidRPr="005B7077">
        <w:rPr>
          <w:rStyle w:val="dash041e0431044b0447043d044b0439char1"/>
          <w:sz w:val="28"/>
        </w:rPr>
        <w:t xml:space="preserve"> и многоконфессиональном Российском государстве.</w:t>
      </w:r>
    </w:p>
    <w:p w:rsidR="007A56C3" w:rsidRPr="007A56C3" w:rsidRDefault="007A56C3" w:rsidP="007A56C3">
      <w:pPr>
        <w:spacing w:after="0" w:line="240" w:lineRule="auto"/>
        <w:ind w:left="40" w:firstLine="280"/>
        <w:jc w:val="both"/>
        <w:rPr>
          <w:rFonts w:ascii="Times New Roman" w:hAnsi="Times New Roman"/>
          <w:b/>
          <w:bCs/>
          <w:i/>
          <w:iCs/>
          <w:spacing w:val="-10"/>
          <w:sz w:val="28"/>
          <w:szCs w:val="24"/>
        </w:rPr>
      </w:pPr>
      <w:r w:rsidRPr="007A56C3">
        <w:rPr>
          <w:rFonts w:ascii="Times New Roman" w:hAnsi="Times New Roman"/>
          <w:b/>
          <w:bCs/>
          <w:i/>
          <w:iCs/>
          <w:spacing w:val="-10"/>
          <w:sz w:val="28"/>
          <w:szCs w:val="24"/>
        </w:rPr>
        <w:t>Задачи изучения истории в основной школе:</w:t>
      </w:r>
    </w:p>
    <w:p w:rsidR="007A56C3" w:rsidRPr="007A56C3" w:rsidRDefault="007A56C3" w:rsidP="007A56C3">
      <w:pPr>
        <w:numPr>
          <w:ilvl w:val="0"/>
          <w:numId w:val="2"/>
        </w:numPr>
        <w:tabs>
          <w:tab w:val="left" w:pos="630"/>
        </w:tabs>
        <w:spacing w:after="0" w:line="240" w:lineRule="auto"/>
        <w:ind w:left="40" w:right="100" w:firstLine="280"/>
        <w:jc w:val="both"/>
        <w:rPr>
          <w:rFonts w:ascii="Times New Roman" w:hAnsi="Times New Roman"/>
          <w:sz w:val="28"/>
          <w:szCs w:val="24"/>
        </w:rPr>
      </w:pPr>
      <w:r w:rsidRPr="007A56C3">
        <w:rPr>
          <w:rFonts w:ascii="Times New Roman" w:hAnsi="Times New Roman"/>
          <w:sz w:val="28"/>
          <w:szCs w:val="24"/>
        </w:rPr>
        <w:t xml:space="preserve">формирование у молодого поколения ориентиров для гражданской, </w:t>
      </w:r>
      <w:proofErr w:type="spellStart"/>
      <w:r w:rsidRPr="007A56C3">
        <w:rPr>
          <w:rFonts w:ascii="Times New Roman" w:hAnsi="Times New Roman"/>
          <w:sz w:val="28"/>
          <w:szCs w:val="24"/>
        </w:rPr>
        <w:t>этнонациональной</w:t>
      </w:r>
      <w:proofErr w:type="spellEnd"/>
      <w:r w:rsidRPr="007A56C3">
        <w:rPr>
          <w:rFonts w:ascii="Times New Roman" w:hAnsi="Times New Roman"/>
          <w:sz w:val="28"/>
          <w:szCs w:val="24"/>
        </w:rPr>
        <w:t>, социальной, культурной самоидентификации в окружающем мире;</w:t>
      </w:r>
    </w:p>
    <w:p w:rsidR="007A56C3" w:rsidRPr="007A56C3" w:rsidRDefault="007A56C3" w:rsidP="007A56C3">
      <w:pPr>
        <w:numPr>
          <w:ilvl w:val="0"/>
          <w:numId w:val="2"/>
        </w:numPr>
        <w:tabs>
          <w:tab w:val="left" w:pos="640"/>
        </w:tabs>
        <w:spacing w:after="0" w:line="240" w:lineRule="auto"/>
        <w:ind w:left="40" w:right="100" w:firstLine="280"/>
        <w:jc w:val="both"/>
        <w:rPr>
          <w:rFonts w:ascii="Times New Roman" w:hAnsi="Times New Roman"/>
          <w:sz w:val="28"/>
          <w:szCs w:val="24"/>
        </w:rPr>
      </w:pPr>
      <w:r w:rsidRPr="007A56C3">
        <w:rPr>
          <w:rFonts w:ascii="Times New Roman" w:hAnsi="Times New Roman"/>
          <w:sz w:val="28"/>
          <w:szCs w:val="24"/>
        </w:rPr>
        <w:t>овладение учащимися знаниями об основных этапах развития человеческого общества с древности до наших дней в социальной, экономической, политической, духовной и нравственной сферах при особом внимании к месту и роли России во всемирно-историческом процессе;</w:t>
      </w:r>
    </w:p>
    <w:p w:rsidR="007A56C3" w:rsidRPr="007A56C3" w:rsidRDefault="007A56C3" w:rsidP="007A56C3">
      <w:pPr>
        <w:numPr>
          <w:ilvl w:val="0"/>
          <w:numId w:val="2"/>
        </w:numPr>
        <w:tabs>
          <w:tab w:val="left" w:pos="645"/>
        </w:tabs>
        <w:spacing w:after="0" w:line="240" w:lineRule="auto"/>
        <w:ind w:left="40" w:right="100" w:firstLine="280"/>
        <w:jc w:val="both"/>
        <w:rPr>
          <w:rFonts w:ascii="Times New Roman" w:hAnsi="Times New Roman"/>
          <w:sz w:val="28"/>
          <w:szCs w:val="24"/>
        </w:rPr>
      </w:pPr>
      <w:r w:rsidRPr="007A56C3">
        <w:rPr>
          <w:rFonts w:ascii="Times New Roman" w:hAnsi="Times New Roman"/>
          <w:sz w:val="28"/>
          <w:szCs w:val="24"/>
        </w:rPr>
        <w:t>воспитание учащихся в духе патриотизма, уважения к своему Отечеству — многонациональному Российскому государству в соответствии с идеями взаимопонимания, толерантности и мира между людьми и народами, в духе демократических ценностей современного общества;</w:t>
      </w:r>
    </w:p>
    <w:p w:rsidR="007A56C3" w:rsidRPr="007A56C3" w:rsidRDefault="007A56C3" w:rsidP="007A56C3">
      <w:pPr>
        <w:numPr>
          <w:ilvl w:val="0"/>
          <w:numId w:val="2"/>
        </w:numPr>
        <w:tabs>
          <w:tab w:val="left" w:pos="640"/>
        </w:tabs>
        <w:spacing w:after="0" w:line="240" w:lineRule="auto"/>
        <w:ind w:left="40" w:right="100" w:firstLine="280"/>
        <w:jc w:val="both"/>
        <w:rPr>
          <w:rFonts w:ascii="Times New Roman" w:hAnsi="Times New Roman"/>
          <w:sz w:val="28"/>
          <w:szCs w:val="24"/>
        </w:rPr>
      </w:pPr>
      <w:r w:rsidRPr="007A56C3">
        <w:rPr>
          <w:rFonts w:ascii="Times New Roman" w:hAnsi="Times New Roman"/>
          <w:sz w:val="28"/>
          <w:szCs w:val="24"/>
        </w:rPr>
        <w:t>развитие у учащихся способности анализировать содержащуюся в различных источниках информацию о событиях и явлениях прошлого и настоящего, руководствуясь принципом историзма, в их динамике, взаимосвязи и взаимообусловлен</w:t>
      </w:r>
      <w:r w:rsidRPr="007A56C3">
        <w:rPr>
          <w:rFonts w:ascii="Times New Roman" w:hAnsi="Times New Roman"/>
          <w:sz w:val="28"/>
          <w:szCs w:val="24"/>
        </w:rPr>
        <w:softHyphen/>
        <w:t>ности;</w:t>
      </w:r>
    </w:p>
    <w:p w:rsidR="007A56C3" w:rsidRPr="007A56C3" w:rsidRDefault="007A56C3" w:rsidP="007A56C3">
      <w:pPr>
        <w:numPr>
          <w:ilvl w:val="0"/>
          <w:numId w:val="2"/>
        </w:numPr>
        <w:tabs>
          <w:tab w:val="left" w:pos="640"/>
        </w:tabs>
        <w:spacing w:after="0" w:line="240" w:lineRule="auto"/>
        <w:ind w:left="40" w:right="100" w:firstLine="280"/>
        <w:jc w:val="both"/>
        <w:rPr>
          <w:rFonts w:ascii="Times New Roman" w:hAnsi="Times New Roman"/>
          <w:sz w:val="28"/>
          <w:szCs w:val="24"/>
        </w:rPr>
      </w:pPr>
      <w:r w:rsidRPr="007A56C3">
        <w:rPr>
          <w:rFonts w:ascii="Times New Roman" w:hAnsi="Times New Roman"/>
          <w:sz w:val="28"/>
          <w:szCs w:val="24"/>
        </w:rPr>
        <w:lastRenderedPageBreak/>
        <w:t xml:space="preserve">формирование у школьников умений применять исторические знания для осмысления сущности современных общественных явлений, в общении с другими людьми в современном поликультурном, </w:t>
      </w:r>
      <w:proofErr w:type="spellStart"/>
      <w:r w:rsidRPr="007A56C3">
        <w:rPr>
          <w:rFonts w:ascii="Times New Roman" w:hAnsi="Times New Roman"/>
          <w:sz w:val="28"/>
          <w:szCs w:val="24"/>
        </w:rPr>
        <w:t>полиэтничном</w:t>
      </w:r>
      <w:proofErr w:type="spellEnd"/>
      <w:r w:rsidRPr="007A56C3">
        <w:rPr>
          <w:rFonts w:ascii="Times New Roman" w:hAnsi="Times New Roman"/>
          <w:sz w:val="28"/>
          <w:szCs w:val="24"/>
        </w:rPr>
        <w:t xml:space="preserve"> и многоконфессиональном обществе.</w:t>
      </w:r>
    </w:p>
    <w:p w:rsidR="005B7077" w:rsidRDefault="005B7077" w:rsidP="005B7077">
      <w:pPr>
        <w:pStyle w:val="a7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7077">
        <w:rPr>
          <w:rFonts w:ascii="Times New Roman" w:hAnsi="Times New Roman"/>
          <w:b/>
          <w:bCs/>
          <w:sz w:val="28"/>
          <w:szCs w:val="28"/>
        </w:rPr>
        <w:t>Планируемые результаты изучения учебного предмета «История России».</w:t>
      </w:r>
    </w:p>
    <w:p w:rsidR="005B7077" w:rsidRPr="005B7077" w:rsidRDefault="005B7077" w:rsidP="005B707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</w:rPr>
      </w:pPr>
      <w:r w:rsidRPr="005B7077">
        <w:rPr>
          <w:rFonts w:ascii="Times New Roman" w:hAnsi="Times New Roman"/>
          <w:sz w:val="28"/>
          <w:szCs w:val="24"/>
        </w:rPr>
        <w:t xml:space="preserve">Изучение предмета играет важную роль в достижении личностных и </w:t>
      </w:r>
      <w:proofErr w:type="spellStart"/>
      <w:r w:rsidRPr="005B7077">
        <w:rPr>
          <w:rFonts w:ascii="Times New Roman" w:hAnsi="Times New Roman"/>
          <w:sz w:val="28"/>
          <w:szCs w:val="24"/>
        </w:rPr>
        <w:t>метапредметных</w:t>
      </w:r>
      <w:proofErr w:type="spellEnd"/>
      <w:r w:rsidRPr="005B7077">
        <w:rPr>
          <w:rFonts w:ascii="Times New Roman" w:hAnsi="Times New Roman"/>
          <w:sz w:val="28"/>
          <w:szCs w:val="24"/>
        </w:rPr>
        <w:t xml:space="preserve"> результатов на ступени основного общего образования</w:t>
      </w:r>
      <w:r w:rsidRPr="005B7077">
        <w:rPr>
          <w:rStyle w:val="a8"/>
          <w:rFonts w:ascii="Times New Roman" w:hAnsi="Times New Roman"/>
          <w:b/>
          <w:bCs/>
          <w:i/>
          <w:iCs/>
          <w:sz w:val="28"/>
          <w:szCs w:val="24"/>
        </w:rPr>
        <w:footnoteReference w:id="1"/>
      </w:r>
      <w:r w:rsidRPr="005B7077">
        <w:rPr>
          <w:rFonts w:ascii="Times New Roman" w:hAnsi="Times New Roman"/>
          <w:sz w:val="28"/>
          <w:szCs w:val="24"/>
        </w:rPr>
        <w:t xml:space="preserve">. </w:t>
      </w:r>
    </w:p>
    <w:p w:rsidR="005B7077" w:rsidRPr="005B7077" w:rsidRDefault="005B7077" w:rsidP="005B7077">
      <w:pPr>
        <w:pStyle w:val="dash041e005f0431005f044b005f0447005f043d005f044b005f0439"/>
        <w:ind w:firstLine="720"/>
        <w:jc w:val="both"/>
        <w:rPr>
          <w:sz w:val="28"/>
        </w:rPr>
      </w:pPr>
      <w:r w:rsidRPr="005B7077">
        <w:rPr>
          <w:rStyle w:val="dash041e005f0431005f044b005f0447005f043d005f044b005f0439005f005fchar1char1"/>
          <w:b/>
          <w:bCs/>
          <w:sz w:val="28"/>
        </w:rPr>
        <w:t xml:space="preserve">Личностные результаты освоения основной образовательной программы основного общего образования </w:t>
      </w:r>
      <w:r w:rsidRPr="005B7077">
        <w:rPr>
          <w:rStyle w:val="dash041e005f0431005f044b005f0447005f043d005f044b005f0439005f005fchar1char1"/>
          <w:sz w:val="28"/>
        </w:rPr>
        <w:t>должны отражать:</w:t>
      </w:r>
    </w:p>
    <w:p w:rsidR="005B7077" w:rsidRPr="005B7077" w:rsidRDefault="005B7077" w:rsidP="005B7077">
      <w:pPr>
        <w:pStyle w:val="dash041e005f0431005f044b005f0447005f043d005f044b005f0439"/>
        <w:ind w:firstLine="697"/>
        <w:jc w:val="both"/>
        <w:rPr>
          <w:sz w:val="28"/>
        </w:rPr>
      </w:pPr>
      <w:r w:rsidRPr="005B7077">
        <w:rPr>
          <w:rStyle w:val="dash041e005f0431005f044b005f0447005f043d005f044b005f0439005f005fchar1char1"/>
          <w:sz w:val="28"/>
        </w:rPr>
        <w:t>1) воспитание российской гражданской идентичности: патриотизма, уважения к Отечеству, прошлому и настоящему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5B7077" w:rsidRPr="005B7077" w:rsidRDefault="005B7077" w:rsidP="005B7077">
      <w:pPr>
        <w:pStyle w:val="dash041e005f0431005f044b005f0447005f043d005f044b005f0439"/>
        <w:ind w:firstLine="697"/>
        <w:jc w:val="both"/>
        <w:rPr>
          <w:sz w:val="28"/>
        </w:rPr>
      </w:pPr>
      <w:r w:rsidRPr="005B7077">
        <w:rPr>
          <w:rStyle w:val="dash041e005f0431005f044b005f0447005f043d005f044b005f0439005f005fchar1char1"/>
          <w:sz w:val="28"/>
        </w:rPr>
        <w:t xml:space="preserve">2) формирование ответственного отношения к учению, готовности и </w:t>
      </w:r>
      <w:proofErr w:type="gramStart"/>
      <w:r w:rsidRPr="005B7077">
        <w:rPr>
          <w:rStyle w:val="dash041e005f0431005f044b005f0447005f043d005f044b005f0439005f005fchar1char1"/>
          <w:sz w:val="28"/>
        </w:rPr>
        <w:t>способности</w:t>
      </w:r>
      <w:proofErr w:type="gramEnd"/>
      <w:r w:rsidRPr="005B7077">
        <w:rPr>
          <w:rStyle w:val="dash041e005f0431005f044b005f0447005f043d005f044b005f0439005f005fchar1char1"/>
          <w:sz w:val="28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</w:r>
    </w:p>
    <w:p w:rsidR="005B7077" w:rsidRPr="005B7077" w:rsidRDefault="005B7077" w:rsidP="005B7077">
      <w:pPr>
        <w:pStyle w:val="dash041e005f0431005f044b005f0447005f043d005f044b005f0439"/>
        <w:ind w:firstLine="700"/>
        <w:jc w:val="both"/>
        <w:rPr>
          <w:sz w:val="28"/>
        </w:rPr>
      </w:pPr>
      <w:r w:rsidRPr="005B7077">
        <w:rPr>
          <w:rStyle w:val="dash041e005f0431005f044b005f0447005f043d005f044b005f0439005f005fchar1char1"/>
          <w:sz w:val="28"/>
        </w:rP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5B7077" w:rsidRPr="005B7077" w:rsidRDefault="005B7077" w:rsidP="005B7077">
      <w:pPr>
        <w:pStyle w:val="dash041e005f0431005f044b005f0447005f043d005f044b005f0439"/>
        <w:ind w:firstLine="700"/>
        <w:jc w:val="both"/>
        <w:rPr>
          <w:sz w:val="28"/>
        </w:rPr>
      </w:pPr>
      <w:proofErr w:type="gramStart"/>
      <w:r w:rsidRPr="005B7077">
        <w:rPr>
          <w:rStyle w:val="dash041e005f0431005f044b005f0447005f043d005f044b005f0439005f005fchar1char1"/>
          <w:sz w:val="28"/>
        </w:rPr>
        <w:t xml:space="preserve"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  <w:proofErr w:type="gramEnd"/>
    </w:p>
    <w:p w:rsidR="005B7077" w:rsidRPr="005B7077" w:rsidRDefault="005B7077" w:rsidP="005B7077">
      <w:pPr>
        <w:pStyle w:val="dash041e005f0431005f044b005f0447005f043d005f044b005f0439"/>
        <w:ind w:firstLine="700"/>
        <w:jc w:val="both"/>
        <w:rPr>
          <w:sz w:val="28"/>
        </w:rPr>
      </w:pPr>
      <w:r w:rsidRPr="005B7077">
        <w:rPr>
          <w:rStyle w:val="dash041e005f0431005f044b005f0447005f043d005f044b005f0439005f005fchar1char1"/>
          <w:sz w:val="28"/>
        </w:rPr>
        <w:lastRenderedPageBreak/>
        <w:t xml:space="preserve"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 </w:t>
      </w:r>
    </w:p>
    <w:p w:rsidR="005B7077" w:rsidRPr="005B7077" w:rsidRDefault="005B7077" w:rsidP="005B7077">
      <w:pPr>
        <w:pStyle w:val="dash041e005f0431005f044b005f0447005f043d005f044b005f0439"/>
        <w:ind w:firstLine="700"/>
        <w:jc w:val="both"/>
        <w:rPr>
          <w:sz w:val="28"/>
        </w:rPr>
      </w:pPr>
      <w:r w:rsidRPr="005B7077">
        <w:rPr>
          <w:rStyle w:val="dash041e005f0431005f044b005f0447005f043d005f044b005f0439005f005fchar1char1"/>
          <w:sz w:val="28"/>
        </w:rPr>
        <w:t xml:space="preserve"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5B7077" w:rsidRPr="005B7077" w:rsidRDefault="005B7077" w:rsidP="005B7077">
      <w:pPr>
        <w:pStyle w:val="dash041e005f0431005f044b005f0447005f043d005f044b005f0439"/>
        <w:ind w:firstLine="700"/>
        <w:jc w:val="both"/>
        <w:rPr>
          <w:sz w:val="28"/>
        </w:rPr>
      </w:pPr>
      <w:r w:rsidRPr="005B7077">
        <w:rPr>
          <w:rStyle w:val="dash041e005f0431005f044b005f0447005f043d005f044b005f0439005f005fchar1char1"/>
          <w:sz w:val="28"/>
        </w:rPr>
        <w:t>7) формирование коммуникативной компетентности в общении и 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5B7077" w:rsidRPr="005B7077" w:rsidRDefault="005B7077" w:rsidP="005B7077">
      <w:pPr>
        <w:pStyle w:val="dash041e005f0431005f044b005f0447005f043d005f044b005f0439"/>
        <w:ind w:firstLine="700"/>
        <w:jc w:val="both"/>
        <w:rPr>
          <w:sz w:val="28"/>
        </w:rPr>
      </w:pPr>
      <w:r w:rsidRPr="005B7077">
        <w:rPr>
          <w:rStyle w:val="dash041e005f0431005f044b005f0447005f043d005f044b005f0439005f005fchar1char1"/>
          <w:sz w:val="28"/>
        </w:rPr>
        <w:t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5B7077" w:rsidRPr="005B7077" w:rsidRDefault="005B7077" w:rsidP="005B7077">
      <w:pPr>
        <w:pStyle w:val="dash041e005f0431005f044b005f0447005f043d005f044b005f0439"/>
        <w:ind w:firstLine="700"/>
        <w:jc w:val="both"/>
        <w:rPr>
          <w:sz w:val="28"/>
        </w:rPr>
      </w:pPr>
      <w:r w:rsidRPr="005B7077">
        <w:rPr>
          <w:rStyle w:val="dash041e005f0431005f044b005f0447005f043d005f044b005f0439005f005fchar1char1"/>
          <w:sz w:val="28"/>
        </w:rPr>
        <w:t>9)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5B7077" w:rsidRPr="005B7077" w:rsidRDefault="005B7077" w:rsidP="005B7077">
      <w:pPr>
        <w:pStyle w:val="dash041e005f0431005f044b005f0447005f043d005f044b005f0439"/>
        <w:ind w:firstLine="700"/>
        <w:jc w:val="both"/>
        <w:rPr>
          <w:rStyle w:val="dash041e005f0431005f044b005f0447005f043d005f044b005f0439005f005fchar1char1"/>
          <w:sz w:val="28"/>
        </w:rPr>
      </w:pPr>
      <w:r w:rsidRPr="005B7077">
        <w:rPr>
          <w:rStyle w:val="dash041e005f0431005f044b005f0447005f043d005f044b005f0439005f005fchar1char1"/>
          <w:sz w:val="28"/>
        </w:rPr>
        <w:t>10)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5B7077" w:rsidRPr="005B7077" w:rsidRDefault="005B7077" w:rsidP="005B7077">
      <w:pPr>
        <w:pStyle w:val="dash041e005f0431005f044b005f0447005f043d005f044b005f0439"/>
        <w:ind w:firstLine="720"/>
        <w:jc w:val="both"/>
        <w:rPr>
          <w:sz w:val="28"/>
        </w:rPr>
      </w:pPr>
      <w:proofErr w:type="spellStart"/>
      <w:r w:rsidRPr="005B7077">
        <w:rPr>
          <w:rStyle w:val="dash041e005f0431005f044b005f0447005f043d005f044b005f0439005f005fchar1char1"/>
          <w:b/>
          <w:bCs/>
          <w:sz w:val="28"/>
        </w:rPr>
        <w:t>Метапредметные</w:t>
      </w:r>
      <w:proofErr w:type="spellEnd"/>
      <w:r w:rsidRPr="005B7077">
        <w:rPr>
          <w:rStyle w:val="dash041e005f0431005f044b005f0447005f043d005f044b005f0439005f005fchar1char1"/>
          <w:b/>
          <w:bCs/>
          <w:sz w:val="28"/>
        </w:rPr>
        <w:t xml:space="preserve"> результаты освоения основной образовательной программы основного общего образования </w:t>
      </w:r>
      <w:r w:rsidRPr="005B7077">
        <w:rPr>
          <w:rStyle w:val="dash041e005f0431005f044b005f0447005f043d005f044b005f0439005f005fchar1char1"/>
          <w:sz w:val="28"/>
        </w:rPr>
        <w:t>должны отражать:</w:t>
      </w:r>
    </w:p>
    <w:p w:rsidR="005B7077" w:rsidRPr="005B7077" w:rsidRDefault="005B7077" w:rsidP="005B7077">
      <w:pPr>
        <w:pStyle w:val="dash041e005f0431005f044b005f0447005f043d005f044b005f0439"/>
        <w:ind w:firstLine="700"/>
        <w:jc w:val="both"/>
        <w:rPr>
          <w:sz w:val="28"/>
        </w:rPr>
      </w:pPr>
      <w:r w:rsidRPr="005B7077">
        <w:rPr>
          <w:rStyle w:val="dash041e005f0431005f044b005f0447005f043d005f044b005f0439005f005fchar1char1"/>
          <w:sz w:val="28"/>
        </w:rPr>
        <w:t xml:space="preserve">1)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5B7077" w:rsidRPr="005B7077" w:rsidRDefault="005B7077" w:rsidP="005B7077">
      <w:pPr>
        <w:pStyle w:val="dash041e005f0431005f044b005f0447005f043d005f044b005f0439"/>
        <w:ind w:firstLine="700"/>
        <w:jc w:val="both"/>
        <w:rPr>
          <w:sz w:val="28"/>
        </w:rPr>
      </w:pPr>
      <w:r w:rsidRPr="005B7077">
        <w:rPr>
          <w:rStyle w:val="dash041e005f0431005f044b005f0447005f043d005f044b005f0439005f005fchar1char1"/>
          <w:sz w:val="28"/>
        </w:rPr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5B7077" w:rsidRPr="005B7077" w:rsidRDefault="005B7077" w:rsidP="005B7077">
      <w:pPr>
        <w:pStyle w:val="dash041e005f0431005f044b005f0447005f043d005f044b005f0439"/>
        <w:ind w:firstLine="700"/>
        <w:jc w:val="both"/>
        <w:rPr>
          <w:sz w:val="28"/>
        </w:rPr>
      </w:pPr>
      <w:r w:rsidRPr="005B7077">
        <w:rPr>
          <w:rStyle w:val="dash041e005f0431005f044b005f0447005f043d005f044b005f0439005f005fchar1char1"/>
          <w:sz w:val="28"/>
        </w:rPr>
        <w:t xml:space="preserve"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 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5B7077" w:rsidRPr="005B7077" w:rsidRDefault="005B7077" w:rsidP="005B7077">
      <w:pPr>
        <w:pStyle w:val="dash041e005f0431005f044b005f0447005f043d005f044b005f0439"/>
        <w:ind w:firstLine="700"/>
        <w:jc w:val="both"/>
        <w:rPr>
          <w:sz w:val="28"/>
        </w:rPr>
      </w:pPr>
      <w:r w:rsidRPr="005B7077">
        <w:rPr>
          <w:rStyle w:val="dash041e005f0431005f044b005f0447005f043d005f044b005f0439005f005fchar1char1"/>
          <w:sz w:val="28"/>
        </w:rPr>
        <w:t>4) умение оценивать правильность выполнения учебной задачи, собственные возможности её решения;</w:t>
      </w:r>
    </w:p>
    <w:p w:rsidR="005B7077" w:rsidRPr="005B7077" w:rsidRDefault="005B7077" w:rsidP="005B7077">
      <w:pPr>
        <w:pStyle w:val="dash041e005f0431005f044b005f0447005f043d005f044b005f0439"/>
        <w:ind w:firstLine="700"/>
        <w:jc w:val="both"/>
        <w:rPr>
          <w:sz w:val="28"/>
        </w:rPr>
      </w:pPr>
      <w:r w:rsidRPr="005B7077">
        <w:rPr>
          <w:rStyle w:val="dash041e005f0431005f044b005f0447005f043d005f044b005f0439005f005fchar1char1"/>
          <w:sz w:val="28"/>
        </w:rPr>
        <w:t xml:space="preserve">5) 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5B7077" w:rsidRPr="005B7077" w:rsidRDefault="005B7077" w:rsidP="005B7077">
      <w:pPr>
        <w:pStyle w:val="dash041e005f0431005f044b005f0447005f043d005f044b005f0439"/>
        <w:ind w:firstLine="700"/>
        <w:jc w:val="both"/>
        <w:rPr>
          <w:sz w:val="28"/>
        </w:rPr>
      </w:pPr>
      <w:r w:rsidRPr="005B7077">
        <w:rPr>
          <w:rStyle w:val="dash041e005f0431005f044b005f0447005f043d005f044b005f0439005f005fchar1char1"/>
          <w:sz w:val="28"/>
        </w:rPr>
        <w:lastRenderedPageBreak/>
        <w:t xml:space="preserve">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5B7077">
        <w:rPr>
          <w:rStyle w:val="dash041e005f0431005f044b005f0447005f043d005f044b005f0439005f005fchar1char1"/>
          <w:sz w:val="28"/>
        </w:rPr>
        <w:t>логическое рассуждение</w:t>
      </w:r>
      <w:proofErr w:type="gramEnd"/>
      <w:r w:rsidRPr="005B7077">
        <w:rPr>
          <w:rStyle w:val="dash041e005f0431005f044b005f0447005f043d005f044b005f0439005f005fchar1char1"/>
          <w:sz w:val="28"/>
        </w:rPr>
        <w:t>, умозаключение (индуктивное, дедуктивное и по аналогии) и делать выводы;</w:t>
      </w:r>
    </w:p>
    <w:p w:rsidR="005B7077" w:rsidRPr="005B7077" w:rsidRDefault="005B7077" w:rsidP="005B7077">
      <w:pPr>
        <w:pStyle w:val="dash041e005f0431005f044b005f0447005f043d005f044b005f0439"/>
        <w:ind w:firstLine="700"/>
        <w:jc w:val="both"/>
        <w:rPr>
          <w:sz w:val="28"/>
        </w:rPr>
      </w:pPr>
      <w:r w:rsidRPr="005B7077">
        <w:rPr>
          <w:rStyle w:val="dash041e005f0431005f044b005f0447005f043d005f044b005f0439005f005fchar1char1"/>
          <w:sz w:val="28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5B7077" w:rsidRPr="005B7077" w:rsidRDefault="005B7077" w:rsidP="005B7077">
      <w:pPr>
        <w:pStyle w:val="dash041e005f0431005f044b005f0447005f043d005f044b005f0439"/>
        <w:ind w:firstLine="700"/>
        <w:jc w:val="both"/>
        <w:rPr>
          <w:sz w:val="28"/>
        </w:rPr>
      </w:pPr>
      <w:r w:rsidRPr="005B7077">
        <w:rPr>
          <w:rStyle w:val="dash041e005f0431005f044b005f0447005f043d005f044b005f0439005f005fchar1char1"/>
          <w:sz w:val="28"/>
        </w:rPr>
        <w:t xml:space="preserve">8) смысловое чтение; </w:t>
      </w:r>
    </w:p>
    <w:p w:rsidR="005B7077" w:rsidRPr="005B7077" w:rsidRDefault="005B7077" w:rsidP="005B7077">
      <w:pPr>
        <w:pStyle w:val="dash041e005f0431005f044b005f0447005f043d005f044b005f0439"/>
        <w:ind w:firstLine="700"/>
        <w:jc w:val="both"/>
        <w:rPr>
          <w:sz w:val="28"/>
        </w:rPr>
      </w:pPr>
      <w:r w:rsidRPr="005B7077">
        <w:rPr>
          <w:rStyle w:val="dash041e005f0431005f044b005f0447005f043d005f044b005f0439005f005fchar1char1"/>
          <w:sz w:val="28"/>
        </w:rPr>
        <w:t>9) у</w:t>
      </w:r>
      <w:r w:rsidRPr="005B7077">
        <w:rPr>
          <w:rStyle w:val="dash0421005f0442005f0440005f043e005f0433005f0438005f0439005f005fchar1char1"/>
          <w:b w:val="0"/>
          <w:bCs w:val="0"/>
          <w:sz w:val="28"/>
        </w:rPr>
        <w:t xml:space="preserve">мение </w:t>
      </w:r>
      <w:r w:rsidRPr="005B7077">
        <w:rPr>
          <w:rStyle w:val="dash041e005f0431005f044b005f0447005f043d005f044b005f0439005f005fchar1char1"/>
          <w:sz w:val="28"/>
        </w:rPr>
        <w:t>организовывать учебное сотрудничество и совместную деятельность с учителем и сверстниками; работать</w:t>
      </w:r>
      <w:r w:rsidRPr="005B7077">
        <w:rPr>
          <w:rStyle w:val="dash0421005f0442005f0440005f043e005f0433005f0438005f0439005f005fchar1char1"/>
          <w:b w:val="0"/>
          <w:bCs w:val="0"/>
          <w:sz w:val="28"/>
        </w:rPr>
        <w:t xml:space="preserve"> индивидуально и в группе:</w:t>
      </w:r>
      <w:r w:rsidRPr="005B7077">
        <w:rPr>
          <w:rStyle w:val="dash0421005f0442005f0440005f043e005f0433005f0438005f0439005f005fchar1char1"/>
          <w:sz w:val="28"/>
        </w:rPr>
        <w:t xml:space="preserve"> </w:t>
      </w:r>
      <w:r w:rsidRPr="005B7077">
        <w:rPr>
          <w:rStyle w:val="dash041e005f0431005f044b005f0447005f043d005f044b005f0439005f005fchar1char1"/>
          <w:sz w:val="28"/>
        </w:rPr>
        <w:t xml:space="preserve">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 </w:t>
      </w:r>
    </w:p>
    <w:p w:rsidR="005B7077" w:rsidRPr="005B7077" w:rsidRDefault="005B7077" w:rsidP="005B7077">
      <w:pPr>
        <w:pStyle w:val="dash041e005f0431005f044b005f0447005f043d005f044b005f0439"/>
        <w:ind w:firstLine="700"/>
        <w:jc w:val="both"/>
        <w:rPr>
          <w:sz w:val="28"/>
        </w:rPr>
      </w:pPr>
      <w:r w:rsidRPr="005B7077">
        <w:rPr>
          <w:rStyle w:val="dash041e005f0431005f044b005f0447005f043d005f044b005f0439005f005fchar1char1"/>
          <w:sz w:val="28"/>
        </w:rPr>
        <w:t xml:space="preserve">10)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 </w:t>
      </w:r>
    </w:p>
    <w:p w:rsidR="005B7077" w:rsidRPr="005B7077" w:rsidRDefault="005B7077" w:rsidP="005B7077">
      <w:pPr>
        <w:pStyle w:val="dash041e005f0431005f044b005f0447005f043d005f044b005f0439"/>
        <w:ind w:firstLine="700"/>
        <w:jc w:val="both"/>
        <w:rPr>
          <w:rStyle w:val="dash041e005f0431005f044b005f0447005f043d005f044b005f0439005f005fchar1char1"/>
          <w:sz w:val="28"/>
        </w:rPr>
      </w:pPr>
      <w:r w:rsidRPr="005B7077">
        <w:rPr>
          <w:rStyle w:val="dash041e005f0431005f044b005f0447005f043d005f044b005f0439005f005fchar1char1"/>
          <w:sz w:val="28"/>
        </w:rPr>
        <w:t>11) формирование и развитие компетентности в области использования информационно-коммуникационных технологий (далее ИК</w:t>
      </w:r>
      <w:proofErr w:type="gramStart"/>
      <w:r w:rsidRPr="005B7077">
        <w:rPr>
          <w:rStyle w:val="dash041e005f0431005f044b005f0447005f043d005f044b005f0439005f005fchar1char1"/>
          <w:sz w:val="28"/>
        </w:rPr>
        <w:t>Т–</w:t>
      </w:r>
      <w:proofErr w:type="gramEnd"/>
      <w:r w:rsidRPr="005B7077">
        <w:rPr>
          <w:rStyle w:val="dash041e005f0431005f044b005f0447005f043d005f044b005f0439005f005fchar1char1"/>
          <w:sz w:val="28"/>
        </w:rPr>
        <w:t xml:space="preserve"> компетенции);</w:t>
      </w:r>
    </w:p>
    <w:p w:rsidR="005B7077" w:rsidRDefault="005B7077" w:rsidP="005B7077">
      <w:pPr>
        <w:pStyle w:val="dash041e0431044b0447043d044b0439"/>
        <w:ind w:firstLine="709"/>
        <w:jc w:val="both"/>
        <w:rPr>
          <w:sz w:val="28"/>
          <w:szCs w:val="28"/>
        </w:rPr>
      </w:pPr>
      <w:r w:rsidRPr="005B7077">
        <w:rPr>
          <w:rStyle w:val="dash041e0431044b0447043d044b0439char1"/>
          <w:b/>
          <w:bCs/>
          <w:sz w:val="28"/>
        </w:rPr>
        <w:t xml:space="preserve">Предметные результаты </w:t>
      </w:r>
      <w:r>
        <w:rPr>
          <w:sz w:val="28"/>
          <w:szCs w:val="28"/>
        </w:rPr>
        <w:t>освоения курса истории на уровне основного общего образования предполагают, что у учащегося сформированы:</w:t>
      </w:r>
    </w:p>
    <w:p w:rsidR="005B7077" w:rsidRDefault="005B7077" w:rsidP="005B7077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целостные представления об историческом пути человечества, разных народов и государств как необходимой основы миропонимания и познания современного общества; о преемственности исторических эпох и непрерывности исторических процессов; о месте и роли России в мировой истории;</w:t>
      </w:r>
    </w:p>
    <w:p w:rsidR="005B7077" w:rsidRDefault="005B7077" w:rsidP="005B7077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базовые исторические знания об основных этапах и закономерностях развития человеческого общества с древности до наших дней;</w:t>
      </w:r>
    </w:p>
    <w:p w:rsidR="005B7077" w:rsidRDefault="005B7077" w:rsidP="005B7077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5B7077" w:rsidRDefault="005B7077" w:rsidP="005B70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освоения курса истории на уровне основного общего образования предполагают, что у учащегося сформированы:</w:t>
      </w:r>
    </w:p>
    <w:p w:rsidR="005B7077" w:rsidRDefault="005B7077" w:rsidP="005B7077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целостные представления об историческом пути человечества, разных народов и государств как необходимой основы миропонимания и познания современного общества; о преемственности исторических эпох и непрерывности исторических процессов; о месте и роли России в мировой истории;</w:t>
      </w:r>
    </w:p>
    <w:p w:rsidR="005B7077" w:rsidRDefault="005B7077" w:rsidP="005B7077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базовые исторические знания об основных этапах и закономерностях развития человеческого общества с древности до наших дней;</w:t>
      </w:r>
    </w:p>
    <w:p w:rsidR="005B7077" w:rsidRDefault="005B7077" w:rsidP="005B7077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5B7077" w:rsidRPr="005B7077" w:rsidRDefault="005B7077" w:rsidP="005B7077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7077">
        <w:rPr>
          <w:rFonts w:ascii="Times New Roman" w:hAnsi="Times New Roman"/>
          <w:b/>
          <w:sz w:val="28"/>
          <w:szCs w:val="28"/>
        </w:rPr>
        <w:t xml:space="preserve">История Средних веков. </w:t>
      </w:r>
      <w:r w:rsidRPr="005B7077">
        <w:rPr>
          <w:rFonts w:ascii="Times New Roman" w:hAnsi="Times New Roman"/>
          <w:b/>
          <w:bCs/>
          <w:sz w:val="28"/>
          <w:szCs w:val="28"/>
        </w:rPr>
        <w:t>От Древней Руси к Российскому государству (</w:t>
      </w:r>
      <w:r w:rsidRPr="005B7077">
        <w:rPr>
          <w:rFonts w:ascii="Times New Roman" w:hAnsi="Times New Roman"/>
          <w:b/>
          <w:sz w:val="28"/>
          <w:szCs w:val="28"/>
          <w:lang w:val="en-US"/>
        </w:rPr>
        <w:t>VIII</w:t>
      </w:r>
      <w:r w:rsidRPr="005B7077">
        <w:rPr>
          <w:rFonts w:ascii="Times New Roman" w:hAnsi="Times New Roman"/>
          <w:b/>
          <w:sz w:val="28"/>
          <w:szCs w:val="28"/>
        </w:rPr>
        <w:t xml:space="preserve"> –</w:t>
      </w:r>
      <w:r w:rsidRPr="005B7077">
        <w:rPr>
          <w:rFonts w:ascii="Times New Roman" w:hAnsi="Times New Roman"/>
          <w:b/>
          <w:sz w:val="28"/>
          <w:szCs w:val="28"/>
          <w:lang w:val="en-US"/>
        </w:rPr>
        <w:t>XV</w:t>
      </w:r>
      <w:r w:rsidRPr="005B7077">
        <w:rPr>
          <w:rFonts w:ascii="Times New Roman" w:hAnsi="Times New Roman"/>
          <w:b/>
          <w:sz w:val="28"/>
          <w:szCs w:val="28"/>
        </w:rPr>
        <w:t xml:space="preserve"> вв.) (6 класс)</w:t>
      </w:r>
    </w:p>
    <w:p w:rsidR="005B7077" w:rsidRDefault="005B7077" w:rsidP="005B7077">
      <w:pPr>
        <w:pStyle w:val="a9"/>
        <w:spacing w:line="240" w:lineRule="auto"/>
        <w:ind w:firstLine="709"/>
        <w:rPr>
          <w:b/>
          <w:szCs w:val="28"/>
        </w:rPr>
      </w:pPr>
      <w:r>
        <w:rPr>
          <w:b/>
          <w:szCs w:val="28"/>
        </w:rPr>
        <w:t>Выпускник научится:</w:t>
      </w:r>
    </w:p>
    <w:p w:rsidR="005B7077" w:rsidRPr="005B7077" w:rsidRDefault="005B7077" w:rsidP="005B7077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7077">
        <w:rPr>
          <w:rFonts w:ascii="Times New Roman" w:hAnsi="Times New Roman"/>
          <w:sz w:val="28"/>
          <w:szCs w:val="28"/>
        </w:rPr>
        <w:t>• локализовать во времени общие рамки и события Средневековья, этапы становления и развития Российского государства; соотносить хронологию истории Руси и всеобщей истории;</w:t>
      </w:r>
    </w:p>
    <w:p w:rsidR="005B7077" w:rsidRPr="005B7077" w:rsidRDefault="005B7077" w:rsidP="005B7077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7077">
        <w:rPr>
          <w:rFonts w:ascii="Times New Roman" w:hAnsi="Times New Roman"/>
          <w:sz w:val="28"/>
          <w:szCs w:val="28"/>
        </w:rPr>
        <w:t>• использовать историческую карту как источник информации о территории, об экономических и культурных центрах Руси и других госуда</w:t>
      </w:r>
      <w:proofErr w:type="gramStart"/>
      <w:r w:rsidRPr="005B7077">
        <w:rPr>
          <w:rFonts w:ascii="Times New Roman" w:hAnsi="Times New Roman"/>
          <w:sz w:val="28"/>
          <w:szCs w:val="28"/>
        </w:rPr>
        <w:t>рств в Ср</w:t>
      </w:r>
      <w:proofErr w:type="gramEnd"/>
      <w:r w:rsidRPr="005B7077">
        <w:rPr>
          <w:rFonts w:ascii="Times New Roman" w:hAnsi="Times New Roman"/>
          <w:sz w:val="28"/>
          <w:szCs w:val="28"/>
        </w:rPr>
        <w:t>едние века, о направлениях крупнейших передвижений людей – походов, завоеваний, колонизаций и др.;</w:t>
      </w:r>
    </w:p>
    <w:p w:rsidR="005B7077" w:rsidRPr="005B7077" w:rsidRDefault="005B7077" w:rsidP="005B7077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7077">
        <w:rPr>
          <w:rFonts w:ascii="Times New Roman" w:hAnsi="Times New Roman"/>
          <w:sz w:val="28"/>
          <w:szCs w:val="28"/>
        </w:rPr>
        <w:t>• проводить поиск информации в исторических текстах, материальных исторических памятниках Средневековья;</w:t>
      </w:r>
    </w:p>
    <w:p w:rsidR="005B7077" w:rsidRPr="005B7077" w:rsidRDefault="005B7077" w:rsidP="005B7077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7077">
        <w:rPr>
          <w:rFonts w:ascii="Times New Roman" w:hAnsi="Times New Roman"/>
          <w:sz w:val="28"/>
          <w:szCs w:val="28"/>
        </w:rPr>
        <w:t>• 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</w:t>
      </w:r>
    </w:p>
    <w:p w:rsidR="005B7077" w:rsidRPr="005B7077" w:rsidRDefault="005B7077" w:rsidP="005B7077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7077">
        <w:rPr>
          <w:rFonts w:ascii="Times New Roman" w:hAnsi="Times New Roman"/>
          <w:sz w:val="28"/>
          <w:szCs w:val="28"/>
        </w:rPr>
        <w:t>• раскрывать характерные, существенные черты: а) экономических и социальных отношений, политического строя на Руси и в других государствах; б) ценностей, господствовавших в средневековых обществах, религиозных воззрений, представлений средневекового человека о мире;</w:t>
      </w:r>
    </w:p>
    <w:p w:rsidR="005B7077" w:rsidRPr="005B7077" w:rsidRDefault="005B7077" w:rsidP="005B7077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7077">
        <w:rPr>
          <w:rFonts w:ascii="Times New Roman" w:hAnsi="Times New Roman"/>
          <w:sz w:val="28"/>
          <w:szCs w:val="28"/>
        </w:rPr>
        <w:t>• объяснять причины и следствия ключевых событий отечественной и всеобщей истории Средних веков;</w:t>
      </w:r>
    </w:p>
    <w:p w:rsidR="005B7077" w:rsidRPr="005B7077" w:rsidRDefault="005B7077" w:rsidP="005B7077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7077">
        <w:rPr>
          <w:rFonts w:ascii="Times New Roman" w:hAnsi="Times New Roman"/>
          <w:sz w:val="28"/>
          <w:szCs w:val="28"/>
        </w:rPr>
        <w:t>• 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«централизованное государство» и др.);</w:t>
      </w:r>
    </w:p>
    <w:p w:rsidR="005B7077" w:rsidRPr="005B7077" w:rsidRDefault="005B7077" w:rsidP="005B7077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7077">
        <w:rPr>
          <w:rFonts w:ascii="Times New Roman" w:hAnsi="Times New Roman"/>
          <w:sz w:val="28"/>
          <w:szCs w:val="28"/>
        </w:rPr>
        <w:t>• давать оценку событиям и личностям отечественной и всеобщей истории Средних веков.</w:t>
      </w:r>
    </w:p>
    <w:p w:rsidR="005B7077" w:rsidRPr="005B7077" w:rsidRDefault="005B7077" w:rsidP="005B7077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5B7077">
        <w:rPr>
          <w:rFonts w:ascii="Times New Roman" w:hAnsi="Times New Roman"/>
          <w:b/>
          <w:sz w:val="28"/>
          <w:szCs w:val="28"/>
        </w:rPr>
        <w:t>Выпускник получит возможность научиться:</w:t>
      </w:r>
    </w:p>
    <w:p w:rsidR="005B7077" w:rsidRPr="005B7077" w:rsidRDefault="005B7077" w:rsidP="005B7077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5B7077">
        <w:rPr>
          <w:rFonts w:ascii="Times New Roman" w:hAnsi="Times New Roman"/>
          <w:sz w:val="28"/>
          <w:szCs w:val="28"/>
        </w:rPr>
        <w:t>• </w:t>
      </w:r>
      <w:r w:rsidRPr="005B7077">
        <w:rPr>
          <w:rFonts w:ascii="Times New Roman" w:hAnsi="Times New Roman"/>
          <w:i/>
          <w:sz w:val="28"/>
          <w:szCs w:val="28"/>
        </w:rPr>
        <w:t>давать сопоставительную характеристику политического устройства госуда</w:t>
      </w:r>
      <w:proofErr w:type="gramStart"/>
      <w:r w:rsidRPr="005B7077">
        <w:rPr>
          <w:rFonts w:ascii="Times New Roman" w:hAnsi="Times New Roman"/>
          <w:i/>
          <w:sz w:val="28"/>
          <w:szCs w:val="28"/>
        </w:rPr>
        <w:t>рств Ср</w:t>
      </w:r>
      <w:proofErr w:type="gramEnd"/>
      <w:r w:rsidRPr="005B7077">
        <w:rPr>
          <w:rFonts w:ascii="Times New Roman" w:hAnsi="Times New Roman"/>
          <w:i/>
          <w:sz w:val="28"/>
          <w:szCs w:val="28"/>
        </w:rPr>
        <w:t>едневековья (Русь, Запад, Восток);</w:t>
      </w:r>
    </w:p>
    <w:p w:rsidR="005B7077" w:rsidRPr="005B7077" w:rsidRDefault="005B7077" w:rsidP="005B7077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5B7077">
        <w:rPr>
          <w:rFonts w:ascii="Times New Roman" w:hAnsi="Times New Roman"/>
          <w:sz w:val="28"/>
          <w:szCs w:val="28"/>
        </w:rPr>
        <w:t>• </w:t>
      </w:r>
      <w:r w:rsidRPr="005B7077">
        <w:rPr>
          <w:rFonts w:ascii="Times New Roman" w:hAnsi="Times New Roman"/>
          <w:i/>
          <w:sz w:val="28"/>
          <w:szCs w:val="28"/>
        </w:rPr>
        <w:t>сравнивать свидетельства различных исторических источников, выявляя в них общее и различия;</w:t>
      </w:r>
    </w:p>
    <w:p w:rsidR="005B7077" w:rsidRPr="005B7077" w:rsidRDefault="005B7077" w:rsidP="005B7077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5B7077">
        <w:rPr>
          <w:rFonts w:ascii="Times New Roman" w:hAnsi="Times New Roman"/>
          <w:sz w:val="28"/>
          <w:szCs w:val="28"/>
        </w:rPr>
        <w:t>• </w:t>
      </w:r>
      <w:r w:rsidRPr="005B7077">
        <w:rPr>
          <w:rFonts w:ascii="Times New Roman" w:hAnsi="Times New Roman"/>
          <w:i/>
          <w:sz w:val="28"/>
          <w:szCs w:val="28"/>
        </w:rPr>
        <w:t>составлять на основе информации учебника и дополнительной литературы описания памятников средневековой культуры Руси и других стран, объяснять, в чем заключаются их художественные достоинства и значение.</w:t>
      </w:r>
    </w:p>
    <w:p w:rsidR="005B7077" w:rsidRPr="005B7077" w:rsidRDefault="005B7077" w:rsidP="005B7077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5B7077">
        <w:rPr>
          <w:rFonts w:ascii="Times New Roman" w:hAnsi="Times New Roman"/>
          <w:b/>
          <w:sz w:val="28"/>
          <w:szCs w:val="28"/>
        </w:rPr>
        <w:lastRenderedPageBreak/>
        <w:t xml:space="preserve">История Нового времени. </w:t>
      </w:r>
      <w:r w:rsidRPr="005B7077">
        <w:rPr>
          <w:rFonts w:ascii="Times New Roman" w:hAnsi="Times New Roman"/>
          <w:b/>
          <w:bCs/>
          <w:sz w:val="28"/>
          <w:szCs w:val="28"/>
        </w:rPr>
        <w:t>Россия в XVI – Х</w:t>
      </w:r>
      <w:proofErr w:type="gramStart"/>
      <w:r w:rsidRPr="005B7077">
        <w:rPr>
          <w:rFonts w:ascii="Times New Roman" w:hAnsi="Times New Roman"/>
          <w:b/>
          <w:bCs/>
          <w:sz w:val="28"/>
          <w:szCs w:val="28"/>
          <w:lang w:val="en-US"/>
        </w:rPr>
        <w:t>I</w:t>
      </w:r>
      <w:proofErr w:type="gramEnd"/>
      <w:r w:rsidRPr="005B7077">
        <w:rPr>
          <w:rFonts w:ascii="Times New Roman" w:hAnsi="Times New Roman"/>
          <w:b/>
          <w:bCs/>
          <w:sz w:val="28"/>
          <w:szCs w:val="28"/>
        </w:rPr>
        <w:t>Х веках</w:t>
      </w:r>
      <w:r w:rsidRPr="005B7077">
        <w:rPr>
          <w:rFonts w:ascii="Times New Roman" w:hAnsi="Times New Roman"/>
          <w:b/>
          <w:sz w:val="28"/>
          <w:szCs w:val="28"/>
        </w:rPr>
        <w:t xml:space="preserve"> (7</w:t>
      </w:r>
      <w:r w:rsidRPr="005B7077">
        <w:rPr>
          <w:rFonts w:ascii="Times New Roman" w:hAnsi="Times New Roman"/>
          <w:sz w:val="28"/>
          <w:szCs w:val="28"/>
        </w:rPr>
        <w:t>–</w:t>
      </w:r>
      <w:r w:rsidRPr="005B7077">
        <w:rPr>
          <w:rFonts w:ascii="Times New Roman" w:hAnsi="Times New Roman"/>
          <w:b/>
          <w:sz w:val="28"/>
          <w:szCs w:val="28"/>
        </w:rPr>
        <w:t>9 класс)</w:t>
      </w:r>
    </w:p>
    <w:p w:rsidR="005B7077" w:rsidRDefault="005B7077" w:rsidP="005B7077">
      <w:pPr>
        <w:pStyle w:val="a9"/>
        <w:spacing w:line="240" w:lineRule="auto"/>
        <w:ind w:firstLine="709"/>
        <w:rPr>
          <w:b/>
          <w:szCs w:val="28"/>
        </w:rPr>
      </w:pPr>
      <w:r>
        <w:rPr>
          <w:b/>
          <w:szCs w:val="28"/>
        </w:rPr>
        <w:t>Выпускник научится:</w:t>
      </w:r>
    </w:p>
    <w:p w:rsidR="005B7077" w:rsidRPr="005B7077" w:rsidRDefault="005B7077" w:rsidP="005B7077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7077">
        <w:rPr>
          <w:rFonts w:ascii="Times New Roman" w:hAnsi="Times New Roman"/>
          <w:sz w:val="28"/>
          <w:szCs w:val="28"/>
        </w:rPr>
        <w:t>• локализовать во времени хронологические рамки и рубежные события Нового времени как исторической эпохи, основные этапы отечественной и всеобщей истории Нового времени; соотносить хронологию истории России и всеобщей истории в Новое время;</w:t>
      </w:r>
    </w:p>
    <w:p w:rsidR="005B7077" w:rsidRPr="005B7077" w:rsidRDefault="005B7077" w:rsidP="005B7077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7077">
        <w:rPr>
          <w:rFonts w:ascii="Times New Roman" w:hAnsi="Times New Roman"/>
          <w:sz w:val="28"/>
          <w:szCs w:val="28"/>
        </w:rPr>
        <w:t>• 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– походов, завоеваний, колонизации и др.;</w:t>
      </w:r>
    </w:p>
    <w:p w:rsidR="005B7077" w:rsidRPr="005B7077" w:rsidRDefault="005B7077" w:rsidP="005B7077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7077">
        <w:rPr>
          <w:rFonts w:ascii="Times New Roman" w:hAnsi="Times New Roman"/>
          <w:sz w:val="28"/>
          <w:szCs w:val="28"/>
        </w:rPr>
        <w:t xml:space="preserve">• анализировать информацию различных источников по отечественной и всеобщей истории Нового времени; </w:t>
      </w:r>
    </w:p>
    <w:p w:rsidR="005B7077" w:rsidRPr="005B7077" w:rsidRDefault="005B7077" w:rsidP="005B7077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7077">
        <w:rPr>
          <w:rFonts w:ascii="Times New Roman" w:hAnsi="Times New Roman"/>
          <w:sz w:val="28"/>
          <w:szCs w:val="28"/>
        </w:rPr>
        <w:t>• составлять описание положения и образа жизни основных социальных групп в России и других странах в Новое время, памятников материальной и художественной культуры; рассказывать о значительных событиях и личностях отечественной и всеобщей истории Нового времени;</w:t>
      </w:r>
    </w:p>
    <w:p w:rsidR="005B7077" w:rsidRPr="005B7077" w:rsidRDefault="005B7077" w:rsidP="005B7077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7077">
        <w:rPr>
          <w:rFonts w:ascii="Times New Roman" w:hAnsi="Times New Roman"/>
          <w:sz w:val="28"/>
          <w:szCs w:val="28"/>
        </w:rPr>
        <w:t>• систематизировать исторический материал, содержащийся в учебной и дополнительной литературе по отечественной и всеобщей истории Нового времени;</w:t>
      </w:r>
    </w:p>
    <w:p w:rsidR="005B7077" w:rsidRPr="005B7077" w:rsidRDefault="005B7077" w:rsidP="005B7077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7077">
        <w:rPr>
          <w:rFonts w:ascii="Times New Roman" w:hAnsi="Times New Roman"/>
          <w:sz w:val="28"/>
          <w:szCs w:val="28"/>
        </w:rPr>
        <w:t>• раскрывать характерные, существенные черты: а) экономического и социального развития России и других стран в Новое время; б) эволюции политического строя (включая понятия «монархия», «самодержавие», «абсолютизм» и др.); в) развития общественного движения («консерватизм», «либерализм», «социализм»); г) представлений о мире и общественных ценностях; д) художественной культуры Нового времени;</w:t>
      </w:r>
    </w:p>
    <w:p w:rsidR="005B7077" w:rsidRPr="005B7077" w:rsidRDefault="005B7077" w:rsidP="005B7077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7077">
        <w:rPr>
          <w:rFonts w:ascii="Times New Roman" w:hAnsi="Times New Roman"/>
          <w:sz w:val="28"/>
          <w:szCs w:val="28"/>
        </w:rPr>
        <w:t>• объяснять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</w:r>
    </w:p>
    <w:p w:rsidR="005B7077" w:rsidRPr="005B7077" w:rsidRDefault="005B7077" w:rsidP="005B7077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7077">
        <w:rPr>
          <w:rFonts w:ascii="Times New Roman" w:hAnsi="Times New Roman"/>
          <w:sz w:val="28"/>
          <w:szCs w:val="28"/>
        </w:rPr>
        <w:t>• сопоставлять развитие России и других стран в Новое время, сравнивать исторические ситуации и события;</w:t>
      </w:r>
    </w:p>
    <w:p w:rsidR="005B7077" w:rsidRPr="005B7077" w:rsidRDefault="005B7077" w:rsidP="005B7077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7077">
        <w:rPr>
          <w:rFonts w:ascii="Times New Roman" w:hAnsi="Times New Roman"/>
          <w:sz w:val="28"/>
          <w:szCs w:val="28"/>
        </w:rPr>
        <w:t>• давать оценку событиям и личностям отечественной и всеобщей истории Нового времени.</w:t>
      </w:r>
    </w:p>
    <w:p w:rsidR="005B7077" w:rsidRPr="005B7077" w:rsidRDefault="005B7077" w:rsidP="005B7077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5B7077">
        <w:rPr>
          <w:rFonts w:ascii="Times New Roman" w:hAnsi="Times New Roman"/>
          <w:b/>
          <w:sz w:val="28"/>
          <w:szCs w:val="28"/>
        </w:rPr>
        <w:t>Выпускник получит возможность научиться:</w:t>
      </w:r>
    </w:p>
    <w:p w:rsidR="005B7077" w:rsidRPr="005B7077" w:rsidRDefault="005B7077" w:rsidP="005B7077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5B7077">
        <w:rPr>
          <w:rFonts w:ascii="Times New Roman" w:hAnsi="Times New Roman"/>
          <w:sz w:val="28"/>
          <w:szCs w:val="28"/>
        </w:rPr>
        <w:t>• </w:t>
      </w:r>
      <w:r w:rsidRPr="005B7077">
        <w:rPr>
          <w:rFonts w:ascii="Times New Roman" w:hAnsi="Times New Roman"/>
          <w:i/>
          <w:sz w:val="28"/>
          <w:szCs w:val="28"/>
        </w:rPr>
        <w:t>используя историческую карту, характеризовать социально-экономическое и политическое развитие России, других государств в Новое время;</w:t>
      </w:r>
    </w:p>
    <w:p w:rsidR="005B7077" w:rsidRPr="005B7077" w:rsidRDefault="005B7077" w:rsidP="005B7077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5B7077">
        <w:rPr>
          <w:rFonts w:ascii="Times New Roman" w:hAnsi="Times New Roman"/>
          <w:sz w:val="28"/>
          <w:szCs w:val="28"/>
        </w:rPr>
        <w:t>• </w:t>
      </w:r>
      <w:r w:rsidRPr="005B7077">
        <w:rPr>
          <w:rFonts w:ascii="Times New Roman" w:hAnsi="Times New Roman"/>
          <w:i/>
          <w:sz w:val="28"/>
          <w:szCs w:val="28"/>
        </w:rPr>
        <w:t>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:rsidR="005B7077" w:rsidRPr="005B7077" w:rsidRDefault="005B7077" w:rsidP="005B7077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5B7077">
        <w:rPr>
          <w:rFonts w:ascii="Times New Roman" w:hAnsi="Times New Roman"/>
          <w:sz w:val="28"/>
          <w:szCs w:val="28"/>
        </w:rPr>
        <w:t>• </w:t>
      </w:r>
      <w:r w:rsidRPr="005B7077">
        <w:rPr>
          <w:rFonts w:ascii="Times New Roman" w:hAnsi="Times New Roman"/>
          <w:i/>
          <w:sz w:val="28"/>
          <w:szCs w:val="28"/>
        </w:rPr>
        <w:t xml:space="preserve">сравнивать развитие России и других стран в Новое время, объяснять, в чем заключались общие черты и особенности; </w:t>
      </w:r>
    </w:p>
    <w:p w:rsidR="005B7077" w:rsidRPr="005B7077" w:rsidRDefault="005B7077" w:rsidP="005B7077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5B7077">
        <w:rPr>
          <w:rFonts w:ascii="Times New Roman" w:hAnsi="Times New Roman"/>
          <w:sz w:val="28"/>
          <w:szCs w:val="28"/>
        </w:rPr>
        <w:lastRenderedPageBreak/>
        <w:t>• </w:t>
      </w:r>
      <w:r w:rsidRPr="005B7077">
        <w:rPr>
          <w:rFonts w:ascii="Times New Roman" w:hAnsi="Times New Roman"/>
          <w:i/>
          <w:sz w:val="28"/>
          <w:szCs w:val="28"/>
        </w:rPr>
        <w:t>применять знания по истории России и своего края в Новое время при составлении описаний исторических и культурных памятников своего города, края и т. д.</w:t>
      </w:r>
    </w:p>
    <w:p w:rsidR="005B7077" w:rsidRDefault="005B7077" w:rsidP="005B707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B7077" w:rsidRPr="005B7077" w:rsidRDefault="005B7077" w:rsidP="005B7077">
      <w:pPr>
        <w:pStyle w:val="dash041e0431044b0447043d044b0439"/>
        <w:ind w:firstLine="709"/>
        <w:jc w:val="both"/>
        <w:rPr>
          <w:b/>
          <w:bCs/>
          <w:sz w:val="32"/>
          <w:szCs w:val="28"/>
        </w:rPr>
      </w:pPr>
    </w:p>
    <w:p w:rsidR="007A56C3" w:rsidRPr="00CE30C8" w:rsidRDefault="005B7077" w:rsidP="005B707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30C8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CE30C8" w:rsidRDefault="00CE30C8" w:rsidP="00CE30C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7077" w:rsidRPr="00CE30C8" w:rsidRDefault="00CE30C8" w:rsidP="00CE30C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30C8">
        <w:rPr>
          <w:rFonts w:ascii="Times New Roman" w:hAnsi="Times New Roman" w:cs="Times New Roman"/>
          <w:b/>
          <w:sz w:val="28"/>
          <w:szCs w:val="28"/>
        </w:rPr>
        <w:t>6 класс</w:t>
      </w:r>
    </w:p>
    <w:p w:rsidR="00CE30C8" w:rsidRDefault="00CE30C8" w:rsidP="00CE30C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История России</w:t>
      </w:r>
    </w:p>
    <w:p w:rsidR="00CE30C8" w:rsidRDefault="00CE30C8" w:rsidP="00CE30C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 Древней Руси к Российскому государству</w:t>
      </w:r>
    </w:p>
    <w:p w:rsidR="00CE30C8" w:rsidRDefault="00CE30C8" w:rsidP="00CE30C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Введение</w:t>
      </w:r>
    </w:p>
    <w:p w:rsidR="00CE30C8" w:rsidRDefault="00CE30C8" w:rsidP="00CE30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Роль и место России в мировой истории. Проблемы периодизации российской истории. Источники по истории России. Основные этапы развития исторической мысли в России. </w:t>
      </w:r>
    </w:p>
    <w:p w:rsidR="00CE30C8" w:rsidRDefault="00CE30C8" w:rsidP="00CE30C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Народы и государства на территории нашей страны в древности </w:t>
      </w:r>
    </w:p>
    <w:p w:rsidR="00CE30C8" w:rsidRDefault="00CE30C8" w:rsidP="00CE30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Заселение территории нашей страны человеком. Каменный век. </w:t>
      </w:r>
      <w:r>
        <w:rPr>
          <w:rFonts w:ascii="Times New Roman" w:hAnsi="Times New Roman"/>
          <w:i/>
          <w:sz w:val="28"/>
          <w:szCs w:val="28"/>
        </w:rPr>
        <w:t xml:space="preserve">Особенности перехода от присваивающего хозяйства к </w:t>
      </w:r>
      <w:proofErr w:type="gramStart"/>
      <w:r>
        <w:rPr>
          <w:rFonts w:ascii="Times New Roman" w:hAnsi="Times New Roman"/>
          <w:i/>
          <w:sz w:val="28"/>
          <w:szCs w:val="28"/>
        </w:rPr>
        <w:t>производящему</w:t>
      </w:r>
      <w:proofErr w:type="gramEnd"/>
      <w:r>
        <w:rPr>
          <w:rFonts w:ascii="Times New Roman" w:hAnsi="Times New Roman"/>
          <w:i/>
          <w:sz w:val="28"/>
          <w:szCs w:val="28"/>
        </w:rPr>
        <w:t xml:space="preserve"> на территории Северной Евразии. Ареалы древнейшего земледелия и скотоводства. Появление металлических орудий и их влияние на первобытное общество. Центры древнейшей металлургии в Северной Евразии. Кочевые общества евразийских степей в эпоху бронзы и раннем железном </w:t>
      </w:r>
      <w:proofErr w:type="gramStart"/>
      <w:r>
        <w:rPr>
          <w:rFonts w:ascii="Times New Roman" w:hAnsi="Times New Roman"/>
          <w:i/>
          <w:sz w:val="28"/>
          <w:szCs w:val="28"/>
        </w:rPr>
        <w:t>веке</w:t>
      </w:r>
      <w:proofErr w:type="gramEnd"/>
      <w:r>
        <w:rPr>
          <w:rFonts w:ascii="Times New Roman" w:hAnsi="Times New Roman"/>
          <w:i/>
          <w:sz w:val="28"/>
          <w:szCs w:val="28"/>
        </w:rPr>
        <w:t>. Степь и ее роль в распространении культурных взаимовлияний.</w:t>
      </w:r>
    </w:p>
    <w:p w:rsidR="00CE30C8" w:rsidRDefault="00CE30C8" w:rsidP="00CE30C8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Народы, проживавшие на этой территории до середины I тысячелетия до н.э. </w:t>
      </w:r>
      <w:r>
        <w:rPr>
          <w:rFonts w:ascii="Times New Roman" w:hAnsi="Times New Roman"/>
          <w:i/>
          <w:sz w:val="28"/>
          <w:szCs w:val="28"/>
        </w:rPr>
        <w:t xml:space="preserve">Античные города-государства Северного Причерноморья. </w:t>
      </w:r>
      <w:proofErr w:type="spellStart"/>
      <w:r>
        <w:rPr>
          <w:rFonts w:ascii="Times New Roman" w:hAnsi="Times New Roman"/>
          <w:i/>
          <w:sz w:val="28"/>
          <w:szCs w:val="28"/>
        </w:rPr>
        <w:t>Боспорское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царство. Скифское царство. Дербент. </w:t>
      </w:r>
    </w:p>
    <w:p w:rsidR="00CE30C8" w:rsidRDefault="00CE30C8" w:rsidP="00CE30C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Восточная Европа в середине I тыс. н. э. </w:t>
      </w:r>
    </w:p>
    <w:p w:rsidR="00CE30C8" w:rsidRDefault="00CE30C8" w:rsidP="00CE30C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Великое переселение народов. </w:t>
      </w:r>
      <w:r>
        <w:rPr>
          <w:rFonts w:ascii="Times New Roman" w:hAnsi="Times New Roman"/>
          <w:i/>
          <w:sz w:val="28"/>
          <w:szCs w:val="28"/>
        </w:rPr>
        <w:t>Миграция готов. Нашествие гуннов.</w:t>
      </w:r>
      <w:r>
        <w:rPr>
          <w:rFonts w:ascii="Times New Roman" w:hAnsi="Times New Roman"/>
          <w:sz w:val="28"/>
          <w:szCs w:val="28"/>
        </w:rPr>
        <w:t xml:space="preserve"> Вопрос о славянской прародине и происхождении славян. Расселение славян, их разделение на три ветви – восточных, западных и южных. </w:t>
      </w:r>
      <w:r>
        <w:rPr>
          <w:rFonts w:ascii="Times New Roman" w:hAnsi="Times New Roman"/>
          <w:i/>
          <w:sz w:val="28"/>
          <w:szCs w:val="28"/>
        </w:rPr>
        <w:t>Славянские общности Восточной Европы.</w:t>
      </w:r>
      <w:r>
        <w:rPr>
          <w:rFonts w:ascii="Times New Roman" w:hAnsi="Times New Roman"/>
          <w:sz w:val="28"/>
          <w:szCs w:val="28"/>
        </w:rPr>
        <w:t xml:space="preserve"> Их соседи – </w:t>
      </w:r>
      <w:proofErr w:type="spellStart"/>
      <w:r>
        <w:rPr>
          <w:rFonts w:ascii="Times New Roman" w:hAnsi="Times New Roman"/>
          <w:sz w:val="28"/>
          <w:szCs w:val="28"/>
        </w:rPr>
        <w:t>балты</w:t>
      </w:r>
      <w:proofErr w:type="spellEnd"/>
      <w:r>
        <w:rPr>
          <w:rFonts w:ascii="Times New Roman" w:hAnsi="Times New Roman"/>
          <w:sz w:val="28"/>
          <w:szCs w:val="28"/>
        </w:rPr>
        <w:t xml:space="preserve"> и финно-</w:t>
      </w:r>
      <w:proofErr w:type="spellStart"/>
      <w:r>
        <w:rPr>
          <w:rFonts w:ascii="Times New Roman" w:hAnsi="Times New Roman"/>
          <w:sz w:val="28"/>
          <w:szCs w:val="28"/>
        </w:rPr>
        <w:t>угры</w:t>
      </w:r>
      <w:proofErr w:type="spellEnd"/>
      <w:r>
        <w:rPr>
          <w:rFonts w:ascii="Times New Roman" w:hAnsi="Times New Roman"/>
          <w:sz w:val="28"/>
          <w:szCs w:val="28"/>
        </w:rPr>
        <w:t>. Хозяйство восточных славян, их общественный строй и политическая организация. Возникновение княжеской власти. Традиционные верования. Страны и народы Восточной Европы, Сибири и Дальнего Востока</w:t>
      </w:r>
      <w:r>
        <w:rPr>
          <w:rFonts w:ascii="Times New Roman" w:hAnsi="Times New Roman"/>
          <w:i/>
          <w:sz w:val="28"/>
          <w:szCs w:val="28"/>
        </w:rPr>
        <w:t xml:space="preserve">. Тюркский каганат. Хазарский каганат. Волжская </w:t>
      </w:r>
      <w:proofErr w:type="spellStart"/>
      <w:r>
        <w:rPr>
          <w:rFonts w:ascii="Times New Roman" w:hAnsi="Times New Roman"/>
          <w:i/>
          <w:sz w:val="28"/>
          <w:szCs w:val="28"/>
        </w:rPr>
        <w:t>Булгария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. </w:t>
      </w:r>
    </w:p>
    <w:p w:rsidR="00CE30C8" w:rsidRDefault="00CE30C8" w:rsidP="00CE30C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Образование государства Русь </w:t>
      </w:r>
    </w:p>
    <w:p w:rsidR="00CE30C8" w:rsidRDefault="00CE30C8" w:rsidP="00CE30C8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lastRenderedPageBreak/>
        <w:t xml:space="preserve">Исторические условия складывания русской государственности: природно-климатический фактор и политические процессы в Европе в конце I тыс. н. э. Формирование новой политической и этнической карты континента. </w:t>
      </w:r>
    </w:p>
    <w:p w:rsidR="00CE30C8" w:rsidRDefault="00CE30C8" w:rsidP="00CE30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Государства Центральной и Западной Европы. Первые известия о Руси.</w:t>
      </w:r>
      <w:r>
        <w:rPr>
          <w:rFonts w:ascii="Times New Roman" w:hAnsi="Times New Roman"/>
          <w:sz w:val="28"/>
          <w:szCs w:val="28"/>
        </w:rPr>
        <w:t xml:space="preserve"> Проблема образования Древнерусского государства. Начало династии Рюриковичей. </w:t>
      </w:r>
    </w:p>
    <w:p w:rsidR="00CE30C8" w:rsidRDefault="00CE30C8" w:rsidP="00CE30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</w:t>
      </w:r>
      <w:proofErr w:type="gramStart"/>
      <w:r>
        <w:rPr>
          <w:rFonts w:ascii="Times New Roman" w:hAnsi="Times New Roman"/>
          <w:sz w:val="28"/>
          <w:szCs w:val="28"/>
        </w:rPr>
        <w:t>из</w:t>
      </w:r>
      <w:proofErr w:type="gramEnd"/>
      <w:r>
        <w:rPr>
          <w:rFonts w:ascii="Times New Roman" w:hAnsi="Times New Roman"/>
          <w:sz w:val="28"/>
          <w:szCs w:val="28"/>
        </w:rPr>
        <w:t xml:space="preserve"> варяг в греки. Волжский торговый путь. </w:t>
      </w:r>
    </w:p>
    <w:p w:rsidR="00CE30C8" w:rsidRDefault="00CE30C8" w:rsidP="00CE30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Принятие христианства и его значение. Византийское наследие на Руси. </w:t>
      </w:r>
    </w:p>
    <w:p w:rsidR="00CE30C8" w:rsidRDefault="00CE30C8" w:rsidP="00CE30C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Русь в конце X – начале XII в. </w:t>
      </w:r>
    </w:p>
    <w:p w:rsidR="00CE30C8" w:rsidRDefault="00CE30C8" w:rsidP="00CE30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Руси: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 </w:t>
      </w:r>
    </w:p>
    <w:p w:rsidR="00CE30C8" w:rsidRDefault="00CE30C8" w:rsidP="00CE30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</w:t>
      </w:r>
      <w:proofErr w:type="gramStart"/>
      <w:r>
        <w:rPr>
          <w:rFonts w:ascii="Times New Roman" w:hAnsi="Times New Roman"/>
          <w:sz w:val="28"/>
          <w:szCs w:val="28"/>
        </w:rPr>
        <w:t>Русская</w:t>
      </w:r>
      <w:proofErr w:type="gramEnd"/>
      <w:r>
        <w:rPr>
          <w:rFonts w:ascii="Times New Roman" w:hAnsi="Times New Roman"/>
          <w:sz w:val="28"/>
          <w:szCs w:val="28"/>
        </w:rPr>
        <w:t xml:space="preserve"> Правда, </w:t>
      </w:r>
      <w:r>
        <w:rPr>
          <w:rFonts w:ascii="Times New Roman" w:hAnsi="Times New Roman"/>
          <w:i/>
          <w:sz w:val="28"/>
          <w:szCs w:val="28"/>
        </w:rPr>
        <w:t>церковные уставы.</w:t>
      </w:r>
    </w:p>
    <w:p w:rsidR="00CE30C8" w:rsidRDefault="00CE30C8" w:rsidP="00CE30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Русь в социально-политическом контексте Евразии. Внешняя политика и международные связи: отношения с Византией, печенегами, половцами </w:t>
      </w:r>
      <w:r>
        <w:rPr>
          <w:rFonts w:ascii="Times New Roman" w:hAnsi="Times New Roman"/>
          <w:i/>
          <w:sz w:val="28"/>
          <w:szCs w:val="28"/>
        </w:rPr>
        <w:t>(</w:t>
      </w:r>
      <w:proofErr w:type="spellStart"/>
      <w:r>
        <w:rPr>
          <w:rFonts w:ascii="Times New Roman" w:hAnsi="Times New Roman"/>
          <w:i/>
          <w:sz w:val="28"/>
          <w:szCs w:val="28"/>
        </w:rPr>
        <w:t>Дешт</w:t>
      </w:r>
      <w:proofErr w:type="spellEnd"/>
      <w:r>
        <w:rPr>
          <w:rFonts w:ascii="Times New Roman" w:hAnsi="Times New Roman"/>
          <w:i/>
          <w:sz w:val="28"/>
          <w:szCs w:val="28"/>
        </w:rPr>
        <w:t>-и-Кипчак</w:t>
      </w:r>
      <w:r>
        <w:rPr>
          <w:rFonts w:ascii="Times New Roman" w:hAnsi="Times New Roman"/>
          <w:sz w:val="28"/>
          <w:szCs w:val="28"/>
        </w:rPr>
        <w:t xml:space="preserve">), </w:t>
      </w:r>
      <w:r>
        <w:rPr>
          <w:rFonts w:ascii="Times New Roman" w:hAnsi="Times New Roman"/>
          <w:i/>
          <w:sz w:val="28"/>
          <w:szCs w:val="28"/>
        </w:rPr>
        <w:t>странами Центральной, Западной и Северной Европы.</w:t>
      </w:r>
    </w:p>
    <w:p w:rsidR="00CE30C8" w:rsidRDefault="00CE30C8" w:rsidP="00CE30C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Культурное пространство </w:t>
      </w:r>
    </w:p>
    <w:p w:rsidR="00CE30C8" w:rsidRDefault="00CE30C8" w:rsidP="00CE30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Русь в культурном контексте Евразии. Картина мира средневекового человека. Повседневная жизнь, сельский и городской быт. Положение женщины. Дети и их воспитание. Календарь и хронология. </w:t>
      </w:r>
    </w:p>
    <w:p w:rsidR="00CE30C8" w:rsidRDefault="00CE30C8" w:rsidP="00CE30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Древнерусская культура.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</w:t>
      </w:r>
      <w:r>
        <w:rPr>
          <w:rFonts w:ascii="Times New Roman" w:hAnsi="Times New Roman"/>
          <w:i/>
          <w:sz w:val="28"/>
          <w:szCs w:val="28"/>
        </w:rPr>
        <w:t>«Новгородская псалтирь». «Остромирово Евангелие».</w:t>
      </w:r>
      <w:r>
        <w:rPr>
          <w:rFonts w:ascii="Times New Roman" w:hAnsi="Times New Roman"/>
          <w:sz w:val="28"/>
          <w:szCs w:val="28"/>
        </w:rPr>
        <w:t xml:space="preserve"> Появление древнерусской литературы. </w:t>
      </w:r>
      <w:r>
        <w:rPr>
          <w:rFonts w:ascii="Times New Roman" w:hAnsi="Times New Roman"/>
          <w:i/>
          <w:sz w:val="28"/>
          <w:szCs w:val="28"/>
        </w:rPr>
        <w:t>«Слово о Законе и Благодати».</w:t>
      </w:r>
      <w:r>
        <w:rPr>
          <w:rFonts w:ascii="Times New Roman" w:hAnsi="Times New Roman"/>
          <w:sz w:val="28"/>
          <w:szCs w:val="28"/>
        </w:rPr>
        <w:t xml:space="preserve">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 </w:t>
      </w:r>
    </w:p>
    <w:p w:rsidR="00CE30C8" w:rsidRDefault="00CE30C8" w:rsidP="00CE30C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Русь в середине XII – начале XIII в. </w:t>
      </w:r>
    </w:p>
    <w:p w:rsidR="00CE30C8" w:rsidRDefault="00CE30C8" w:rsidP="00CE30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</w:t>
      </w:r>
      <w:r>
        <w:rPr>
          <w:rFonts w:ascii="Times New Roman" w:hAnsi="Times New Roman"/>
          <w:i/>
          <w:sz w:val="28"/>
          <w:szCs w:val="28"/>
        </w:rPr>
        <w:t xml:space="preserve">Эволюция общественного строя и права. Внешняя политика русских земель в евразийском контексте. </w:t>
      </w:r>
    </w:p>
    <w:p w:rsidR="00CE30C8" w:rsidRDefault="00CE30C8" w:rsidP="00CE30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 </w:t>
      </w:r>
    </w:p>
    <w:p w:rsidR="00CE30C8" w:rsidRDefault="00CE30C8" w:rsidP="00CE30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Русские земли в середине XIII - XIV в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CE30C8" w:rsidRDefault="00CE30C8" w:rsidP="00CE30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(т.н. «ордынское иго»). </w:t>
      </w:r>
    </w:p>
    <w:p w:rsidR="00CE30C8" w:rsidRDefault="00CE30C8" w:rsidP="00CE30C8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Южные и западные русские земли. Возникновение Литовского государства и включение в его состав части русских земель. </w:t>
      </w:r>
      <w:r>
        <w:rPr>
          <w:rFonts w:ascii="Times New Roman" w:hAnsi="Times New Roman"/>
          <w:i/>
          <w:sz w:val="28"/>
          <w:szCs w:val="28"/>
        </w:rPr>
        <w:t xml:space="preserve">Северо-западные земли: Новгородская и Псковская. Политический строй Новгорода и Пскова. Роль вече и князя. Новгород в системе балтийских связей. </w:t>
      </w:r>
    </w:p>
    <w:p w:rsidR="00CE30C8" w:rsidRDefault="00CE30C8" w:rsidP="00CE30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Ордена крестоносцев и борьба с их экспансией на западных границах Руси. Александр Невский: его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 </w:t>
      </w:r>
    </w:p>
    <w:p w:rsidR="00CE30C8" w:rsidRDefault="00CE30C8" w:rsidP="00CE30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Перенос митрополичьей кафедры в Москву. Роль православной церкви в ордынский период русской истории. Сергий Радонежский. Расцвет раннемосковского искусства. Соборы Кремля. </w:t>
      </w:r>
    </w:p>
    <w:p w:rsidR="00CE30C8" w:rsidRDefault="00CE30C8" w:rsidP="00CE30C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Народы и государства степной зоны Восточной Европы и Сибири в XIII-XV вв. </w:t>
      </w:r>
    </w:p>
    <w:p w:rsidR="00CE30C8" w:rsidRDefault="00CE30C8" w:rsidP="00CE30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Золотая орда: государственный строй, население, экономика, культура. Города и кочевые степи. Принятие ислама. Ослабление государства во второй половине XIV в., нашествие Тимура. </w:t>
      </w:r>
    </w:p>
    <w:p w:rsidR="00CE30C8" w:rsidRDefault="00CE30C8" w:rsidP="00CE30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</w:r>
      <w:proofErr w:type="spellStart"/>
      <w:r>
        <w:rPr>
          <w:rFonts w:ascii="Times New Roman" w:hAnsi="Times New Roman"/>
          <w:i/>
          <w:sz w:val="28"/>
          <w:szCs w:val="28"/>
        </w:rPr>
        <w:t>Касимовское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ханство.</w:t>
      </w:r>
      <w:r>
        <w:rPr>
          <w:rFonts w:ascii="Times New Roman" w:hAnsi="Times New Roman"/>
          <w:sz w:val="28"/>
          <w:szCs w:val="28"/>
        </w:rPr>
        <w:t xml:space="preserve"> Дикое поле. Народы Северного Кавказа. </w:t>
      </w:r>
      <w:r>
        <w:rPr>
          <w:rFonts w:ascii="Times New Roman" w:hAnsi="Times New Roman"/>
          <w:i/>
          <w:sz w:val="28"/>
          <w:szCs w:val="28"/>
        </w:rPr>
        <w:t>Итальянские фактории Причерноморья (</w:t>
      </w:r>
      <w:proofErr w:type="spellStart"/>
      <w:r>
        <w:rPr>
          <w:rFonts w:ascii="Times New Roman" w:hAnsi="Times New Roman"/>
          <w:i/>
          <w:sz w:val="28"/>
          <w:szCs w:val="28"/>
        </w:rPr>
        <w:t>Каффа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i/>
          <w:sz w:val="28"/>
          <w:szCs w:val="28"/>
        </w:rPr>
        <w:t>Тана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i/>
          <w:sz w:val="28"/>
          <w:szCs w:val="28"/>
        </w:rPr>
        <w:t>Солдайя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и др.) и их роль в системе торговых и политических связей Руси с Западом и Востоком.</w:t>
      </w:r>
    </w:p>
    <w:p w:rsidR="00CE30C8" w:rsidRDefault="00CE30C8" w:rsidP="00CE30C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Культурное пространство </w:t>
      </w:r>
    </w:p>
    <w:p w:rsidR="00CE30C8" w:rsidRDefault="00CE30C8" w:rsidP="00CE30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lastRenderedPageBreak/>
        <w:t xml:space="preserve">Изменения </w:t>
      </w:r>
      <w:proofErr w:type="gramStart"/>
      <w:r>
        <w:rPr>
          <w:rFonts w:ascii="Times New Roman" w:hAnsi="Times New Roman"/>
          <w:i/>
          <w:sz w:val="28"/>
          <w:szCs w:val="28"/>
        </w:rPr>
        <w:t>в представлениях о картине мира в Евразии в связи с завершением</w:t>
      </w:r>
      <w:proofErr w:type="gramEnd"/>
      <w:r>
        <w:rPr>
          <w:rFonts w:ascii="Times New Roman" w:hAnsi="Times New Roman"/>
          <w:i/>
          <w:sz w:val="28"/>
          <w:szCs w:val="28"/>
        </w:rPr>
        <w:t xml:space="preserve"> монгольских завоеваний.</w:t>
      </w:r>
      <w:r>
        <w:rPr>
          <w:rFonts w:ascii="Times New Roman" w:hAnsi="Times New Roman"/>
          <w:sz w:val="28"/>
          <w:szCs w:val="28"/>
        </w:rPr>
        <w:t xml:space="preserve">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Памятники Куликовского цикла. Жития. </w:t>
      </w:r>
      <w:proofErr w:type="spellStart"/>
      <w:r>
        <w:rPr>
          <w:rFonts w:ascii="Times New Roman" w:hAnsi="Times New Roman"/>
          <w:sz w:val="28"/>
          <w:szCs w:val="28"/>
        </w:rPr>
        <w:t>Епифаний</w:t>
      </w:r>
      <w:proofErr w:type="spellEnd"/>
      <w:r>
        <w:rPr>
          <w:rFonts w:ascii="Times New Roman" w:hAnsi="Times New Roman"/>
          <w:sz w:val="28"/>
          <w:szCs w:val="28"/>
        </w:rPr>
        <w:t xml:space="preserve"> Премудрый. Архитектура. Изобразительное искусство. Феофан Грек. Андрей Рублев. </w:t>
      </w:r>
    </w:p>
    <w:p w:rsidR="00CE30C8" w:rsidRDefault="00CE30C8" w:rsidP="00CE30C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Формирование единого Русского государства в XV веке </w:t>
      </w:r>
    </w:p>
    <w:p w:rsidR="00CE30C8" w:rsidRDefault="00CE30C8" w:rsidP="00CE30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XV в. Василий Темный. </w:t>
      </w:r>
      <w:r>
        <w:rPr>
          <w:rFonts w:ascii="Times New Roman" w:hAnsi="Times New Roman"/>
          <w:i/>
          <w:sz w:val="28"/>
          <w:szCs w:val="28"/>
        </w:rPr>
        <w:t xml:space="preserve">Новгород и Псков в XV в.: политический строй, отношения с Москвой, Ливонским орденом, Ганзой, Великим княжеством Литовским. </w:t>
      </w:r>
      <w:r>
        <w:rPr>
          <w:rFonts w:ascii="Times New Roman" w:hAnsi="Times New Roman"/>
          <w:sz w:val="28"/>
          <w:szCs w:val="28"/>
        </w:rPr>
        <w:t xml:space="preserve">Падение Византии и рост церковно-политической роли Москвы в православном мире. Теория «Москва – третий Рим». Иван III.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</w:t>
      </w:r>
      <w:r>
        <w:rPr>
          <w:rFonts w:ascii="Times New Roman" w:hAnsi="Times New Roman"/>
          <w:i/>
          <w:sz w:val="28"/>
          <w:szCs w:val="28"/>
        </w:rPr>
        <w:t>Формирование аппарата управления единого государства. Перемены в устройстве двора великого князя:</w:t>
      </w:r>
      <w:r>
        <w:rPr>
          <w:rFonts w:ascii="Times New Roman" w:hAnsi="Times New Roman"/>
          <w:sz w:val="28"/>
          <w:szCs w:val="28"/>
        </w:rPr>
        <w:t xml:space="preserve"> новая государственная символика; царский титул и регалии; дворцовое и церковное строительство. Московский Кремль. </w:t>
      </w:r>
    </w:p>
    <w:p w:rsidR="00CE30C8" w:rsidRDefault="00CE30C8" w:rsidP="00CE30C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Культурное пространство </w:t>
      </w:r>
    </w:p>
    <w:p w:rsidR="00CE30C8" w:rsidRDefault="00CE30C8" w:rsidP="00CE30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Изменения восприятия мира. Сакрализация великокняжеской власти. Флорентийская уния. Установление автокефалии русской церкви. </w:t>
      </w:r>
      <w:proofErr w:type="spellStart"/>
      <w:r>
        <w:rPr>
          <w:rFonts w:ascii="Times New Roman" w:hAnsi="Times New Roman"/>
          <w:i/>
          <w:sz w:val="28"/>
          <w:szCs w:val="28"/>
        </w:rPr>
        <w:t>Внутрицерковная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борьба (иосифляне и </w:t>
      </w:r>
      <w:proofErr w:type="spellStart"/>
      <w:r>
        <w:rPr>
          <w:rFonts w:ascii="Times New Roman" w:hAnsi="Times New Roman"/>
          <w:i/>
          <w:sz w:val="28"/>
          <w:szCs w:val="28"/>
        </w:rPr>
        <w:t>нестяжатели</w:t>
      </w:r>
      <w:proofErr w:type="spellEnd"/>
      <w:r>
        <w:rPr>
          <w:rFonts w:ascii="Times New Roman" w:hAnsi="Times New Roman"/>
          <w:i/>
          <w:sz w:val="28"/>
          <w:szCs w:val="28"/>
        </w:rPr>
        <w:t>, ереси).</w:t>
      </w:r>
      <w:r>
        <w:rPr>
          <w:rFonts w:ascii="Times New Roman" w:hAnsi="Times New Roman"/>
          <w:sz w:val="28"/>
          <w:szCs w:val="28"/>
        </w:rPr>
        <w:t xml:space="preserve"> Развитие культуры единого Русского государства. Летописание: общерусское и региональное. Житийная литература. «</w:t>
      </w:r>
      <w:proofErr w:type="spellStart"/>
      <w:r>
        <w:rPr>
          <w:rFonts w:ascii="Times New Roman" w:hAnsi="Times New Roman"/>
          <w:sz w:val="28"/>
          <w:szCs w:val="28"/>
        </w:rPr>
        <w:t>Хожение</w:t>
      </w:r>
      <w:proofErr w:type="spellEnd"/>
      <w:r>
        <w:rPr>
          <w:rFonts w:ascii="Times New Roman" w:hAnsi="Times New Roman"/>
          <w:sz w:val="28"/>
          <w:szCs w:val="28"/>
        </w:rPr>
        <w:t xml:space="preserve"> за три моря» Афанасия Никитина. Архитектура. Изобразительное искусство. </w:t>
      </w:r>
      <w:r>
        <w:rPr>
          <w:rFonts w:ascii="Times New Roman" w:hAnsi="Times New Roman"/>
          <w:i/>
          <w:sz w:val="28"/>
          <w:szCs w:val="28"/>
        </w:rPr>
        <w:t>Повседневная жизнь горожан и сельских жителей в древнерусский и раннемосковский периоды.</w:t>
      </w:r>
    </w:p>
    <w:p w:rsidR="00CE30C8" w:rsidRDefault="00CE30C8" w:rsidP="00CE30C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Региональный компонент</w:t>
      </w:r>
    </w:p>
    <w:p w:rsidR="00CE30C8" w:rsidRDefault="00CE30C8" w:rsidP="00CE30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Наш регион в древности и средневековье.</w:t>
      </w:r>
    </w:p>
    <w:p w:rsidR="00CE30C8" w:rsidRDefault="00CE30C8" w:rsidP="00CE30C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30C8" w:rsidRDefault="00CE30C8" w:rsidP="00CE30C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30C8">
        <w:rPr>
          <w:rFonts w:ascii="Times New Roman" w:hAnsi="Times New Roman" w:cs="Times New Roman"/>
          <w:b/>
          <w:sz w:val="28"/>
          <w:szCs w:val="28"/>
        </w:rPr>
        <w:t>Учебно-тематический план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59"/>
        <w:gridCol w:w="10064"/>
        <w:gridCol w:w="3763"/>
      </w:tblGrid>
      <w:tr w:rsidR="00CE30C8" w:rsidTr="00CE30C8">
        <w:tc>
          <w:tcPr>
            <w:tcW w:w="959" w:type="dxa"/>
          </w:tcPr>
          <w:p w:rsidR="00CE30C8" w:rsidRDefault="00CE30C8" w:rsidP="00CE30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0064" w:type="dxa"/>
          </w:tcPr>
          <w:p w:rsidR="00CE30C8" w:rsidRDefault="00CE30C8" w:rsidP="00CE30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Раздел/тема</w:t>
            </w:r>
          </w:p>
        </w:tc>
        <w:tc>
          <w:tcPr>
            <w:tcW w:w="3763" w:type="dxa"/>
          </w:tcPr>
          <w:p w:rsidR="00CE30C8" w:rsidRDefault="00CE30C8" w:rsidP="00CE30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CE30C8" w:rsidTr="00CE30C8">
        <w:tc>
          <w:tcPr>
            <w:tcW w:w="959" w:type="dxa"/>
          </w:tcPr>
          <w:p w:rsidR="00CE30C8" w:rsidRPr="00CE30C8" w:rsidRDefault="00CE30C8" w:rsidP="00CE30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30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064" w:type="dxa"/>
          </w:tcPr>
          <w:p w:rsidR="00CE30C8" w:rsidRPr="00CE30C8" w:rsidRDefault="00CE30C8" w:rsidP="00CE30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30C8">
              <w:rPr>
                <w:rFonts w:ascii="Times New Roman" w:hAnsi="Times New Roman"/>
                <w:bCs/>
                <w:sz w:val="28"/>
                <w:szCs w:val="28"/>
              </w:rPr>
              <w:t xml:space="preserve">Введение </w:t>
            </w:r>
          </w:p>
        </w:tc>
        <w:tc>
          <w:tcPr>
            <w:tcW w:w="3763" w:type="dxa"/>
          </w:tcPr>
          <w:p w:rsidR="00CE30C8" w:rsidRPr="00CE30C8" w:rsidRDefault="00CE30C8" w:rsidP="00905C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30C8">
              <w:rPr>
                <w:rFonts w:ascii="Times New Roman" w:hAnsi="Times New Roman"/>
                <w:bCs/>
                <w:sz w:val="28"/>
                <w:szCs w:val="28"/>
              </w:rPr>
              <w:t xml:space="preserve">1 </w:t>
            </w:r>
          </w:p>
        </w:tc>
      </w:tr>
      <w:tr w:rsidR="00CE30C8" w:rsidTr="00CE30C8">
        <w:tc>
          <w:tcPr>
            <w:tcW w:w="959" w:type="dxa"/>
          </w:tcPr>
          <w:p w:rsidR="00CE30C8" w:rsidRPr="00CE30C8" w:rsidRDefault="00CE30C8" w:rsidP="00CE30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64" w:type="dxa"/>
          </w:tcPr>
          <w:p w:rsidR="00CE30C8" w:rsidRPr="00CE30C8" w:rsidRDefault="00CE30C8" w:rsidP="00CE30C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CE30C8">
              <w:rPr>
                <w:rFonts w:ascii="Times New Roman" w:hAnsi="Times New Roman"/>
                <w:bCs/>
                <w:sz w:val="28"/>
                <w:szCs w:val="24"/>
              </w:rPr>
              <w:t>Народы и государства на территории нашей с</w:t>
            </w:r>
            <w:r w:rsidRPr="00CE30C8">
              <w:rPr>
                <w:rFonts w:ascii="Times New Roman" w:hAnsi="Times New Roman"/>
                <w:bCs/>
                <w:sz w:val="28"/>
                <w:szCs w:val="24"/>
              </w:rPr>
              <w:t xml:space="preserve">траны в древности. </w:t>
            </w:r>
          </w:p>
        </w:tc>
        <w:tc>
          <w:tcPr>
            <w:tcW w:w="3763" w:type="dxa"/>
          </w:tcPr>
          <w:p w:rsidR="00CE30C8" w:rsidRPr="00CE30C8" w:rsidRDefault="00CE30C8" w:rsidP="00905C7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CE30C8">
              <w:rPr>
                <w:rFonts w:ascii="Times New Roman" w:hAnsi="Times New Roman"/>
                <w:bCs/>
                <w:sz w:val="28"/>
                <w:szCs w:val="24"/>
              </w:rPr>
              <w:t xml:space="preserve">5 </w:t>
            </w:r>
          </w:p>
        </w:tc>
      </w:tr>
      <w:tr w:rsidR="00CE30C8" w:rsidTr="00CE30C8">
        <w:tc>
          <w:tcPr>
            <w:tcW w:w="959" w:type="dxa"/>
          </w:tcPr>
          <w:p w:rsidR="00CE30C8" w:rsidRPr="00CE30C8" w:rsidRDefault="00CE30C8" w:rsidP="00CE30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30C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064" w:type="dxa"/>
          </w:tcPr>
          <w:p w:rsidR="00CE30C8" w:rsidRPr="00CE30C8" w:rsidRDefault="00CE30C8" w:rsidP="00CE30C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CE30C8">
              <w:rPr>
                <w:rFonts w:ascii="Times New Roman" w:hAnsi="Times New Roman"/>
                <w:bCs/>
                <w:sz w:val="28"/>
                <w:szCs w:val="28"/>
              </w:rPr>
              <w:t xml:space="preserve">Русь в IX </w:t>
            </w:r>
            <w:r w:rsidRPr="00CE30C8">
              <w:rPr>
                <w:rFonts w:ascii="Times New Roman" w:hAnsi="Times New Roman"/>
                <w:bCs/>
                <w:sz w:val="28"/>
                <w:szCs w:val="28"/>
              </w:rPr>
              <w:t xml:space="preserve">— первой половине XII вв.  </w:t>
            </w:r>
          </w:p>
        </w:tc>
        <w:tc>
          <w:tcPr>
            <w:tcW w:w="3763" w:type="dxa"/>
          </w:tcPr>
          <w:p w:rsidR="00CE30C8" w:rsidRPr="00CE30C8" w:rsidRDefault="00CE30C8" w:rsidP="00905C7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CE30C8">
              <w:rPr>
                <w:rFonts w:ascii="Times New Roman" w:hAnsi="Times New Roman"/>
                <w:bCs/>
                <w:sz w:val="28"/>
                <w:szCs w:val="28"/>
              </w:rPr>
              <w:t xml:space="preserve">11 </w:t>
            </w:r>
          </w:p>
        </w:tc>
      </w:tr>
      <w:tr w:rsidR="00CE30C8" w:rsidRPr="00CE30C8" w:rsidTr="00CE30C8">
        <w:tc>
          <w:tcPr>
            <w:tcW w:w="959" w:type="dxa"/>
          </w:tcPr>
          <w:p w:rsidR="00CE30C8" w:rsidRPr="00CE30C8" w:rsidRDefault="00CE30C8" w:rsidP="00CE30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30C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064" w:type="dxa"/>
          </w:tcPr>
          <w:p w:rsidR="00CE30C8" w:rsidRPr="00CE30C8" w:rsidRDefault="00CE30C8" w:rsidP="00CE30C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CE30C8">
              <w:rPr>
                <w:rFonts w:ascii="Times New Roman" w:hAnsi="Times New Roman"/>
                <w:bCs/>
                <w:sz w:val="28"/>
                <w:szCs w:val="28"/>
              </w:rPr>
              <w:t xml:space="preserve">Русь в </w:t>
            </w:r>
            <w:r w:rsidRPr="00CE30C8">
              <w:rPr>
                <w:rFonts w:ascii="Times New Roman" w:hAnsi="Times New Roman"/>
                <w:bCs/>
                <w:sz w:val="28"/>
                <w:szCs w:val="28"/>
              </w:rPr>
              <w:t xml:space="preserve">середине </w:t>
            </w:r>
            <w:proofErr w:type="gramStart"/>
            <w:r w:rsidRPr="00CE30C8">
              <w:rPr>
                <w:rFonts w:ascii="Times New Roman" w:hAnsi="Times New Roman"/>
                <w:bCs/>
                <w:sz w:val="28"/>
                <w:szCs w:val="28"/>
              </w:rPr>
              <w:t>Х</w:t>
            </w:r>
            <w:proofErr w:type="gramEnd"/>
            <w:r w:rsidRPr="00CE30C8">
              <w:rPr>
                <w:rFonts w:ascii="Times New Roman" w:hAnsi="Times New Roman"/>
                <w:bCs/>
                <w:sz w:val="28"/>
                <w:szCs w:val="28"/>
              </w:rPr>
              <w:t xml:space="preserve">II — начале XIII вв. </w:t>
            </w:r>
          </w:p>
        </w:tc>
        <w:tc>
          <w:tcPr>
            <w:tcW w:w="3763" w:type="dxa"/>
          </w:tcPr>
          <w:p w:rsidR="00CE30C8" w:rsidRPr="00CE30C8" w:rsidRDefault="00CE30C8" w:rsidP="00905C7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CE30C8">
              <w:rPr>
                <w:rFonts w:ascii="Times New Roman" w:hAnsi="Times New Roman"/>
                <w:bCs/>
                <w:sz w:val="28"/>
                <w:szCs w:val="28"/>
              </w:rPr>
              <w:t xml:space="preserve">5 </w:t>
            </w:r>
          </w:p>
        </w:tc>
      </w:tr>
      <w:tr w:rsidR="00CE30C8" w:rsidRPr="00CE30C8" w:rsidTr="00CE30C8">
        <w:tc>
          <w:tcPr>
            <w:tcW w:w="959" w:type="dxa"/>
          </w:tcPr>
          <w:p w:rsidR="00CE30C8" w:rsidRPr="00CE30C8" w:rsidRDefault="00CE30C8" w:rsidP="00CE30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10064" w:type="dxa"/>
          </w:tcPr>
          <w:p w:rsidR="00CE30C8" w:rsidRPr="00CE30C8" w:rsidRDefault="00CE30C8" w:rsidP="00CE30C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CE30C8">
              <w:rPr>
                <w:rFonts w:ascii="Times New Roman" w:hAnsi="Times New Roman"/>
                <w:bCs/>
                <w:sz w:val="28"/>
                <w:szCs w:val="24"/>
              </w:rPr>
              <w:t>Русские зе</w:t>
            </w:r>
            <w:r w:rsidRPr="00CE30C8">
              <w:rPr>
                <w:rFonts w:ascii="Times New Roman" w:hAnsi="Times New Roman"/>
                <w:bCs/>
                <w:sz w:val="28"/>
                <w:szCs w:val="24"/>
              </w:rPr>
              <w:t xml:space="preserve">мли в середине XIII — XIV вв.  </w:t>
            </w:r>
          </w:p>
        </w:tc>
        <w:tc>
          <w:tcPr>
            <w:tcW w:w="3763" w:type="dxa"/>
          </w:tcPr>
          <w:p w:rsidR="00CE30C8" w:rsidRPr="00CE30C8" w:rsidRDefault="00CE30C8" w:rsidP="00905C7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CE30C8">
              <w:rPr>
                <w:rFonts w:ascii="Times New Roman" w:hAnsi="Times New Roman"/>
                <w:bCs/>
                <w:sz w:val="28"/>
                <w:szCs w:val="24"/>
              </w:rPr>
              <w:t xml:space="preserve">10 </w:t>
            </w:r>
          </w:p>
        </w:tc>
      </w:tr>
      <w:tr w:rsidR="00CE30C8" w:rsidRPr="00CE30C8" w:rsidTr="00CE30C8">
        <w:tc>
          <w:tcPr>
            <w:tcW w:w="959" w:type="dxa"/>
          </w:tcPr>
          <w:p w:rsidR="00CE30C8" w:rsidRDefault="00CE30C8" w:rsidP="00CE30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064" w:type="dxa"/>
          </w:tcPr>
          <w:p w:rsidR="00CE30C8" w:rsidRPr="00CE30C8" w:rsidRDefault="00CE30C8" w:rsidP="00CE30C8">
            <w:pPr>
              <w:rPr>
                <w:rFonts w:ascii="Times New Roman" w:hAnsi="Times New Roman"/>
                <w:bCs/>
                <w:sz w:val="28"/>
                <w:szCs w:val="24"/>
              </w:rPr>
            </w:pPr>
            <w:r w:rsidRPr="00CE30C8">
              <w:rPr>
                <w:rFonts w:ascii="Times New Roman" w:hAnsi="Times New Roman"/>
                <w:bCs/>
                <w:sz w:val="28"/>
                <w:szCs w:val="24"/>
              </w:rPr>
              <w:t>Формировани</w:t>
            </w:r>
            <w:r w:rsidRPr="00CE30C8">
              <w:rPr>
                <w:rFonts w:ascii="Times New Roman" w:hAnsi="Times New Roman"/>
                <w:bCs/>
                <w:sz w:val="28"/>
                <w:szCs w:val="24"/>
              </w:rPr>
              <w:t xml:space="preserve">е единого Русского государства </w:t>
            </w:r>
          </w:p>
        </w:tc>
        <w:tc>
          <w:tcPr>
            <w:tcW w:w="3763" w:type="dxa"/>
          </w:tcPr>
          <w:p w:rsidR="00CE30C8" w:rsidRPr="00CE30C8" w:rsidRDefault="00CE30C8" w:rsidP="00905C78">
            <w:pPr>
              <w:rPr>
                <w:rFonts w:ascii="Times New Roman" w:hAnsi="Times New Roman"/>
                <w:bCs/>
                <w:sz w:val="28"/>
                <w:szCs w:val="24"/>
              </w:rPr>
            </w:pPr>
            <w:r w:rsidRPr="00CE30C8">
              <w:rPr>
                <w:rFonts w:ascii="Times New Roman" w:hAnsi="Times New Roman"/>
                <w:bCs/>
                <w:sz w:val="28"/>
                <w:szCs w:val="24"/>
              </w:rPr>
              <w:t xml:space="preserve">8 </w:t>
            </w:r>
          </w:p>
        </w:tc>
      </w:tr>
      <w:tr w:rsidR="00CE30C8" w:rsidRPr="00CE30C8" w:rsidTr="00CE30C8">
        <w:tc>
          <w:tcPr>
            <w:tcW w:w="959" w:type="dxa"/>
          </w:tcPr>
          <w:p w:rsidR="00CE30C8" w:rsidRDefault="00CE30C8" w:rsidP="00CE30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64" w:type="dxa"/>
          </w:tcPr>
          <w:p w:rsidR="00CE30C8" w:rsidRPr="00CE30C8" w:rsidRDefault="00CE30C8" w:rsidP="00CE30C8">
            <w:pPr>
              <w:rPr>
                <w:rFonts w:ascii="Times New Roman" w:hAnsi="Times New Roman"/>
                <w:bCs/>
                <w:sz w:val="28"/>
                <w:szCs w:val="24"/>
              </w:rPr>
            </w:pPr>
            <w:r>
              <w:rPr>
                <w:rFonts w:ascii="Times New Roman" w:hAnsi="Times New Roman"/>
                <w:bCs/>
                <w:sz w:val="28"/>
                <w:szCs w:val="24"/>
              </w:rPr>
              <w:t>Итого</w:t>
            </w:r>
          </w:p>
        </w:tc>
        <w:tc>
          <w:tcPr>
            <w:tcW w:w="3763" w:type="dxa"/>
          </w:tcPr>
          <w:p w:rsidR="00CE30C8" w:rsidRPr="00CE30C8" w:rsidRDefault="00CE30C8" w:rsidP="00905C78">
            <w:pPr>
              <w:rPr>
                <w:rFonts w:ascii="Times New Roman" w:hAnsi="Times New Roman"/>
                <w:bCs/>
                <w:sz w:val="28"/>
                <w:szCs w:val="24"/>
              </w:rPr>
            </w:pPr>
            <w:r>
              <w:rPr>
                <w:rFonts w:ascii="Times New Roman" w:hAnsi="Times New Roman"/>
                <w:bCs/>
                <w:sz w:val="28"/>
                <w:szCs w:val="24"/>
              </w:rPr>
              <w:t xml:space="preserve">40 </w:t>
            </w:r>
          </w:p>
        </w:tc>
      </w:tr>
    </w:tbl>
    <w:p w:rsidR="00CE30C8" w:rsidRDefault="00CE30C8" w:rsidP="00CE30C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05C78" w:rsidRDefault="00905C78" w:rsidP="00CE30C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5C78" w:rsidRPr="00905C78" w:rsidRDefault="00905C78" w:rsidP="00CE30C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5C78">
        <w:rPr>
          <w:rFonts w:ascii="Times New Roman" w:hAnsi="Times New Roman" w:cs="Times New Roman"/>
          <w:b/>
          <w:sz w:val="28"/>
          <w:szCs w:val="28"/>
        </w:rPr>
        <w:t>7 класс</w:t>
      </w:r>
    </w:p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Россия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 xml:space="preserve"> В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XVI – XVII вв.: от великого княжества к царству. Россия в XVI веке. </w:t>
      </w:r>
    </w:p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Княжение Василия III.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XVI в.: война с Великим княжеством Литовским, отношения с Крымским и Казанским ханствами, посольства в европейские государства. </w:t>
      </w:r>
    </w:p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Органы государственной власти. Приказная система: формирование первых приказных учреждений. Боярская дума, ее роль в управлении государством. </w:t>
      </w:r>
      <w:r>
        <w:rPr>
          <w:rFonts w:ascii="Times New Roman" w:hAnsi="Times New Roman"/>
          <w:i/>
          <w:sz w:val="28"/>
          <w:szCs w:val="28"/>
        </w:rPr>
        <w:t>«Малая дума».</w:t>
      </w:r>
      <w:r>
        <w:rPr>
          <w:rFonts w:ascii="Times New Roman" w:hAnsi="Times New Roman"/>
          <w:sz w:val="28"/>
          <w:szCs w:val="28"/>
        </w:rPr>
        <w:t xml:space="preserve"> Местничество. Местное управление: наместники и волостели, система кормлений. Государство и церковь. </w:t>
      </w:r>
    </w:p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Регентство Елены Глинской. Сопротивление удельных князей великокняжеской власти. </w:t>
      </w:r>
      <w:r>
        <w:rPr>
          <w:rFonts w:ascii="Times New Roman" w:hAnsi="Times New Roman"/>
          <w:i/>
          <w:sz w:val="28"/>
          <w:szCs w:val="28"/>
        </w:rPr>
        <w:t>Мятеж князя Андрея Старицкого.</w:t>
      </w:r>
      <w:r>
        <w:rPr>
          <w:rFonts w:ascii="Times New Roman" w:hAnsi="Times New Roman"/>
          <w:sz w:val="28"/>
          <w:szCs w:val="28"/>
        </w:rPr>
        <w:t xml:space="preserve"> Унификация денежной системы. </w:t>
      </w:r>
      <w:r>
        <w:rPr>
          <w:rFonts w:ascii="Times New Roman" w:hAnsi="Times New Roman"/>
          <w:i/>
          <w:sz w:val="28"/>
          <w:szCs w:val="28"/>
        </w:rPr>
        <w:t>Стародубская война с Польшей и Литвой.</w:t>
      </w:r>
    </w:p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Период боярского правления. Борьба за власть между боярскими кланами Шуйских, Бельских и Глинских. Губная реформа. Московское восстание 1547 г. </w:t>
      </w:r>
      <w:r>
        <w:rPr>
          <w:rFonts w:ascii="Times New Roman" w:hAnsi="Times New Roman"/>
          <w:i/>
          <w:sz w:val="28"/>
          <w:szCs w:val="28"/>
        </w:rPr>
        <w:t xml:space="preserve">Ереси Матвея </w:t>
      </w:r>
      <w:proofErr w:type="spellStart"/>
      <w:r>
        <w:rPr>
          <w:rFonts w:ascii="Times New Roman" w:hAnsi="Times New Roman"/>
          <w:i/>
          <w:sz w:val="28"/>
          <w:szCs w:val="28"/>
        </w:rPr>
        <w:t>Башкина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и Феодосия Косого. </w:t>
      </w:r>
    </w:p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Принятие Иваном IV царского титула. Реформы середины XVI в. «Избранная рада»: ее состав и значение. Появление Земских соборов: </w:t>
      </w:r>
      <w:r>
        <w:rPr>
          <w:rFonts w:ascii="Times New Roman" w:hAnsi="Times New Roman"/>
          <w:i/>
          <w:sz w:val="28"/>
          <w:szCs w:val="28"/>
        </w:rPr>
        <w:t>дискуссии о характере народного представительства.</w:t>
      </w:r>
      <w:r>
        <w:rPr>
          <w:rFonts w:ascii="Times New Roman" w:hAnsi="Times New Roman"/>
          <w:sz w:val="28"/>
          <w:szCs w:val="28"/>
        </w:rPr>
        <w:t xml:space="preserve"> Отмена кормлений. Система налогообложения. Судебник 1550 г. Стоглавый собор. Земская реформа – формирование органов местного самоуправления. </w:t>
      </w:r>
    </w:p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Внешняя политика России в XVI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Набег </w:t>
      </w:r>
      <w:proofErr w:type="spellStart"/>
      <w:r>
        <w:rPr>
          <w:rFonts w:ascii="Times New Roman" w:hAnsi="Times New Roman"/>
          <w:sz w:val="28"/>
          <w:szCs w:val="28"/>
        </w:rPr>
        <w:t>Девлет-Гирея</w:t>
      </w:r>
      <w:proofErr w:type="spellEnd"/>
      <w:r>
        <w:rPr>
          <w:rFonts w:ascii="Times New Roman" w:hAnsi="Times New Roman"/>
          <w:sz w:val="28"/>
          <w:szCs w:val="28"/>
        </w:rPr>
        <w:t xml:space="preserve"> 1571 г. и сожжение Москвы. Битва при Молодях.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 </w:t>
      </w:r>
    </w:p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Социальная структура российского общества. Дворянство. </w:t>
      </w:r>
      <w:r>
        <w:rPr>
          <w:rFonts w:ascii="Times New Roman" w:hAnsi="Times New Roman"/>
          <w:i/>
          <w:sz w:val="28"/>
          <w:szCs w:val="28"/>
        </w:rPr>
        <w:t>Служилые и неслужилые люди. Формирование Государева двора и «служилых городов».</w:t>
      </w:r>
      <w:r>
        <w:rPr>
          <w:rFonts w:ascii="Times New Roman" w:hAnsi="Times New Roman"/>
          <w:sz w:val="28"/>
          <w:szCs w:val="28"/>
        </w:rPr>
        <w:t xml:space="preserve"> Торгово-ремесленное население городов. Духовенство. Начало закрепощения крестьян: указ о «заповедных летах». Формирование вольного казачества. </w:t>
      </w:r>
    </w:p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Многонациональный состав населения Русского государства. </w:t>
      </w:r>
      <w:r>
        <w:rPr>
          <w:rFonts w:ascii="Times New Roman" w:hAnsi="Times New Roman"/>
          <w:i/>
          <w:sz w:val="28"/>
          <w:szCs w:val="28"/>
        </w:rPr>
        <w:t>Финно-угорские народы</w:t>
      </w:r>
      <w:r>
        <w:rPr>
          <w:rFonts w:ascii="Times New Roman" w:hAnsi="Times New Roman"/>
          <w:sz w:val="28"/>
          <w:szCs w:val="28"/>
        </w:rPr>
        <w:t xml:space="preserve">. Народы Поволжья после присоединения к России. </w:t>
      </w:r>
      <w:r>
        <w:rPr>
          <w:rFonts w:ascii="Times New Roman" w:hAnsi="Times New Roman"/>
          <w:i/>
          <w:sz w:val="28"/>
          <w:szCs w:val="28"/>
        </w:rPr>
        <w:t>Служилые татары. Выходцы из стран Европы на государевой службе. Сосуществование религий в Российском государстве.</w:t>
      </w:r>
      <w:r>
        <w:rPr>
          <w:rFonts w:ascii="Times New Roman" w:hAnsi="Times New Roman"/>
          <w:sz w:val="28"/>
          <w:szCs w:val="28"/>
        </w:rPr>
        <w:t xml:space="preserve"> Русская Православная церковь. </w:t>
      </w:r>
      <w:r>
        <w:rPr>
          <w:rFonts w:ascii="Times New Roman" w:hAnsi="Times New Roman"/>
          <w:i/>
          <w:sz w:val="28"/>
          <w:szCs w:val="28"/>
        </w:rPr>
        <w:t>Мусульманское духовенство.</w:t>
      </w:r>
    </w:p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Россия в конце XVI в. Опричнина, дискуссия о ее причинах и характере. Опричный террор. Разгром Новгорода и Пскова. </w:t>
      </w:r>
      <w:r>
        <w:rPr>
          <w:rFonts w:ascii="Times New Roman" w:hAnsi="Times New Roman"/>
          <w:i/>
          <w:sz w:val="28"/>
          <w:szCs w:val="28"/>
        </w:rPr>
        <w:t xml:space="preserve">Московские казни 1570 г. </w:t>
      </w:r>
      <w:r>
        <w:rPr>
          <w:rFonts w:ascii="Times New Roman" w:hAnsi="Times New Roman"/>
          <w:sz w:val="28"/>
          <w:szCs w:val="28"/>
        </w:rPr>
        <w:t xml:space="preserve">Результаты и последствия опричнины. Противоречивость личности Ивана Грозного и проводимых им преобразований. Цена реформ. </w:t>
      </w:r>
    </w:p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Царь Федор Иванович. Борьба за власть в боярском окружении. Правление Бориса Годунова. Учреждение патриаршества. </w:t>
      </w:r>
      <w:proofErr w:type="spellStart"/>
      <w:r>
        <w:rPr>
          <w:rFonts w:ascii="Times New Roman" w:hAnsi="Times New Roman"/>
          <w:i/>
          <w:sz w:val="28"/>
          <w:szCs w:val="28"/>
        </w:rPr>
        <w:t>Тявзинский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мирный договор со </w:t>
      </w:r>
      <w:proofErr w:type="spellStart"/>
      <w:r>
        <w:rPr>
          <w:rFonts w:ascii="Times New Roman" w:hAnsi="Times New Roman"/>
          <w:i/>
          <w:sz w:val="28"/>
          <w:szCs w:val="28"/>
        </w:rPr>
        <w:t>Швецией</w:t>
      </w:r>
      <w:proofErr w:type="gramStart"/>
      <w:r>
        <w:rPr>
          <w:rFonts w:ascii="Times New Roman" w:hAnsi="Times New Roman"/>
          <w:i/>
          <w:sz w:val="28"/>
          <w:szCs w:val="28"/>
        </w:rPr>
        <w:t>:в</w:t>
      </w:r>
      <w:proofErr w:type="gramEnd"/>
      <w:r>
        <w:rPr>
          <w:rFonts w:ascii="Times New Roman" w:hAnsi="Times New Roman"/>
          <w:i/>
          <w:sz w:val="28"/>
          <w:szCs w:val="28"/>
        </w:rPr>
        <w:t>осстановление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позиций России в Прибалтике.</w:t>
      </w:r>
      <w:r>
        <w:rPr>
          <w:rFonts w:ascii="Times New Roman" w:hAnsi="Times New Roman"/>
          <w:sz w:val="28"/>
          <w:szCs w:val="28"/>
        </w:rPr>
        <w:t xml:space="preserve"> Противостояние с Крымским ханством. </w:t>
      </w:r>
      <w:r>
        <w:rPr>
          <w:rFonts w:ascii="Times New Roman" w:hAnsi="Times New Roman"/>
          <w:i/>
          <w:sz w:val="28"/>
          <w:szCs w:val="28"/>
        </w:rPr>
        <w:t>Отражение набега Гази-</w:t>
      </w:r>
      <w:proofErr w:type="spellStart"/>
      <w:r>
        <w:rPr>
          <w:rFonts w:ascii="Times New Roman" w:hAnsi="Times New Roman"/>
          <w:i/>
          <w:sz w:val="28"/>
          <w:szCs w:val="28"/>
        </w:rPr>
        <w:t>Гирея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в 1591 г.</w:t>
      </w:r>
      <w:r>
        <w:rPr>
          <w:rFonts w:ascii="Times New Roman" w:hAnsi="Times New Roman"/>
          <w:sz w:val="28"/>
          <w:szCs w:val="28"/>
        </w:rPr>
        <w:t xml:space="preserve">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 </w:t>
      </w:r>
    </w:p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Смута в России </w:t>
      </w:r>
    </w:p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Династический кризис. Земский собор 1598 г. и избрание на царство Бориса Годунова. Политика Бориса Годунова, </w:t>
      </w:r>
      <w:r>
        <w:rPr>
          <w:rFonts w:ascii="Times New Roman" w:hAnsi="Times New Roman"/>
          <w:i/>
          <w:sz w:val="28"/>
          <w:szCs w:val="28"/>
        </w:rPr>
        <w:t>в т. ч. в отношении боярства. Опала семейства Романовых.</w:t>
      </w:r>
      <w:r>
        <w:rPr>
          <w:rFonts w:ascii="Times New Roman" w:hAnsi="Times New Roman"/>
          <w:sz w:val="28"/>
          <w:szCs w:val="28"/>
        </w:rPr>
        <w:t xml:space="preserve"> Голод 1601-1603 гг. и обострение социально-экономического кризиса. </w:t>
      </w:r>
    </w:p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Смутное время начала XVII в., дискуссия о его причинах. Самозванцы и самозванство. Личность Лжедмитрия I и его политика. Восстание 1606 г. и убийство самозванца. </w:t>
      </w:r>
    </w:p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Царь Василий Шуйский. Восстание Ивана </w:t>
      </w:r>
      <w:proofErr w:type="spellStart"/>
      <w:r>
        <w:rPr>
          <w:rFonts w:ascii="Times New Roman" w:hAnsi="Times New Roman"/>
          <w:sz w:val="28"/>
          <w:szCs w:val="28"/>
        </w:rPr>
        <w:t>Болотникова</w:t>
      </w:r>
      <w:proofErr w:type="spellEnd"/>
      <w:r>
        <w:rPr>
          <w:rFonts w:ascii="Times New Roman" w:hAnsi="Times New Roman"/>
          <w:sz w:val="28"/>
          <w:szCs w:val="28"/>
        </w:rPr>
        <w:t xml:space="preserve">. Перерастание внутреннего кризиса в гражданскую войну. Лжедмитрий II. Вторжение на территорию России польско-литовских отрядов. Тушинский лагерь самозванца под Москвой. Оборона Троице-Сергиева монастыря. </w:t>
      </w:r>
      <w:r>
        <w:rPr>
          <w:rFonts w:ascii="Times New Roman" w:hAnsi="Times New Roman"/>
          <w:i/>
          <w:sz w:val="28"/>
          <w:szCs w:val="28"/>
        </w:rPr>
        <w:t xml:space="preserve">Выборгский договор между Россией и Швецией. </w:t>
      </w:r>
      <w:r>
        <w:rPr>
          <w:rFonts w:ascii="Times New Roman" w:hAnsi="Times New Roman"/>
          <w:sz w:val="28"/>
          <w:szCs w:val="28"/>
        </w:rPr>
        <w:t xml:space="preserve">Поход войска М.В. Скопина-Шуйского и Я.-П. </w:t>
      </w:r>
      <w:proofErr w:type="spellStart"/>
      <w:r>
        <w:rPr>
          <w:rFonts w:ascii="Times New Roman" w:hAnsi="Times New Roman"/>
          <w:sz w:val="28"/>
          <w:szCs w:val="28"/>
        </w:rPr>
        <w:t>Делагарди</w:t>
      </w:r>
      <w:proofErr w:type="spellEnd"/>
      <w:r>
        <w:rPr>
          <w:rFonts w:ascii="Times New Roman" w:hAnsi="Times New Roman"/>
          <w:sz w:val="28"/>
          <w:szCs w:val="28"/>
        </w:rPr>
        <w:t xml:space="preserve"> и распад тушинского лагеря. Открытое вступление в войну против России Речи </w:t>
      </w:r>
      <w:proofErr w:type="spellStart"/>
      <w:r>
        <w:rPr>
          <w:rFonts w:ascii="Times New Roman" w:hAnsi="Times New Roman"/>
          <w:sz w:val="28"/>
          <w:szCs w:val="28"/>
        </w:rPr>
        <w:t>Посполитой</w:t>
      </w:r>
      <w:proofErr w:type="spellEnd"/>
      <w:r>
        <w:rPr>
          <w:rFonts w:ascii="Times New Roman" w:hAnsi="Times New Roman"/>
          <w:sz w:val="28"/>
          <w:szCs w:val="28"/>
        </w:rPr>
        <w:t xml:space="preserve">. Оборона Смоленска. </w:t>
      </w:r>
    </w:p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</w:t>
      </w:r>
      <w:proofErr w:type="spellStart"/>
      <w:r>
        <w:rPr>
          <w:rFonts w:ascii="Times New Roman" w:hAnsi="Times New Roman"/>
          <w:sz w:val="28"/>
          <w:szCs w:val="28"/>
        </w:rPr>
        <w:t>Гермоген</w:t>
      </w:r>
      <w:proofErr w:type="spellEnd"/>
      <w:r>
        <w:rPr>
          <w:rFonts w:ascii="Times New Roman" w:hAnsi="Times New Roman"/>
          <w:sz w:val="28"/>
          <w:szCs w:val="28"/>
        </w:rPr>
        <w:t xml:space="preserve">. Московское восстание 1611 г. и сожжение города оккупантами. Первое и второе ополчения. Захват Новгорода шведскими войсками. «Совет всей земли». Освобождение Москвы в 1612 г. </w:t>
      </w:r>
    </w:p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Земский собор 1613 г. и его роль в укреплении государственности. Избрание на царство Михаила Федоровича Романова. </w:t>
      </w:r>
      <w:r>
        <w:rPr>
          <w:rFonts w:ascii="Times New Roman" w:hAnsi="Times New Roman"/>
          <w:i/>
          <w:sz w:val="28"/>
          <w:szCs w:val="28"/>
        </w:rPr>
        <w:t xml:space="preserve">Борьба с казачьими выступлениями против центральной власти. </w:t>
      </w:r>
      <w:proofErr w:type="spellStart"/>
      <w:r>
        <w:rPr>
          <w:rFonts w:ascii="Times New Roman" w:hAnsi="Times New Roman"/>
          <w:sz w:val="28"/>
          <w:szCs w:val="28"/>
        </w:rPr>
        <w:t>Столбовский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мир со Швецией: утрата выхода к Балтийскому морю. </w:t>
      </w:r>
      <w:r>
        <w:rPr>
          <w:rFonts w:ascii="Times New Roman" w:hAnsi="Times New Roman"/>
          <w:i/>
          <w:sz w:val="28"/>
          <w:szCs w:val="28"/>
        </w:rPr>
        <w:t xml:space="preserve">Продолжение войны с Речью </w:t>
      </w:r>
      <w:proofErr w:type="spellStart"/>
      <w:r>
        <w:rPr>
          <w:rFonts w:ascii="Times New Roman" w:hAnsi="Times New Roman"/>
          <w:i/>
          <w:sz w:val="28"/>
          <w:szCs w:val="28"/>
        </w:rPr>
        <w:t>Посполитой</w:t>
      </w:r>
      <w:proofErr w:type="spellEnd"/>
      <w:r>
        <w:rPr>
          <w:rFonts w:ascii="Times New Roman" w:hAnsi="Times New Roman"/>
          <w:i/>
          <w:sz w:val="28"/>
          <w:szCs w:val="28"/>
        </w:rPr>
        <w:t>. Поход принца Владислава на Москву.</w:t>
      </w:r>
      <w:r>
        <w:rPr>
          <w:rFonts w:ascii="Times New Roman" w:hAnsi="Times New Roman"/>
          <w:sz w:val="28"/>
          <w:szCs w:val="28"/>
        </w:rPr>
        <w:t xml:space="preserve"> Заключение </w:t>
      </w:r>
      <w:proofErr w:type="spellStart"/>
      <w:r>
        <w:rPr>
          <w:rFonts w:ascii="Times New Roman" w:hAnsi="Times New Roman"/>
          <w:sz w:val="28"/>
          <w:szCs w:val="28"/>
        </w:rPr>
        <w:t>Деулинского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перемирия с Речью </w:t>
      </w:r>
      <w:proofErr w:type="spellStart"/>
      <w:r>
        <w:rPr>
          <w:rFonts w:ascii="Times New Roman" w:hAnsi="Times New Roman"/>
          <w:sz w:val="28"/>
          <w:szCs w:val="28"/>
        </w:rPr>
        <w:t>Посполитой</w:t>
      </w:r>
      <w:proofErr w:type="spellEnd"/>
      <w:r>
        <w:rPr>
          <w:rFonts w:ascii="Times New Roman" w:hAnsi="Times New Roman"/>
          <w:sz w:val="28"/>
          <w:szCs w:val="28"/>
        </w:rPr>
        <w:t xml:space="preserve">. Итоги и последствия Смутного времени. </w:t>
      </w:r>
    </w:p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Россия в XVII веке </w:t>
      </w:r>
    </w:p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Россия при первых Романовых. Царствование Михаила Федоровича. Восстановление экономического потенциала страны. </w:t>
      </w:r>
      <w:r>
        <w:rPr>
          <w:rFonts w:ascii="Times New Roman" w:hAnsi="Times New Roman"/>
          <w:i/>
          <w:sz w:val="28"/>
          <w:szCs w:val="28"/>
        </w:rPr>
        <w:t>Продолжение закрепощения крестьян.</w:t>
      </w:r>
      <w:r>
        <w:rPr>
          <w:rFonts w:ascii="Times New Roman" w:hAnsi="Times New Roman"/>
          <w:sz w:val="28"/>
          <w:szCs w:val="28"/>
        </w:rPr>
        <w:t xml:space="preserve"> Земские соборы. Роль патриарха Филарета в управлении государством. </w:t>
      </w:r>
    </w:p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Царь Алексей Михайлович. Укрепление самодержавия. Ослабление роли Боярской думы в управлении государством. Развитие приказного строя. </w:t>
      </w:r>
      <w:r>
        <w:rPr>
          <w:rFonts w:ascii="Times New Roman" w:hAnsi="Times New Roman"/>
          <w:i/>
          <w:sz w:val="28"/>
          <w:szCs w:val="28"/>
        </w:rPr>
        <w:t>Приказ Тайных дел.</w:t>
      </w:r>
      <w:r>
        <w:rPr>
          <w:rFonts w:ascii="Times New Roman" w:hAnsi="Times New Roman"/>
          <w:sz w:val="28"/>
          <w:szCs w:val="28"/>
        </w:rPr>
        <w:t xml:space="preserve"> Усиление воеводской власти в уездах и постепенная ликвидация земского самоуправления. Затухание деятельности Земских соборов. </w:t>
      </w:r>
      <w:r>
        <w:rPr>
          <w:rFonts w:ascii="Times New Roman" w:hAnsi="Times New Roman"/>
          <w:i/>
          <w:sz w:val="28"/>
          <w:szCs w:val="28"/>
        </w:rPr>
        <w:t xml:space="preserve">Правительство Б.И. Морозова и И.Д. Милославского: итоги его деятельности. </w:t>
      </w:r>
      <w:r>
        <w:rPr>
          <w:rFonts w:ascii="Times New Roman" w:hAnsi="Times New Roman"/>
          <w:sz w:val="28"/>
          <w:szCs w:val="28"/>
        </w:rPr>
        <w:t xml:space="preserve">Патриарх Никон. Раскол в Церкви. Протопоп Аввакум, формирование религиозной традиции старообрядчества. </w:t>
      </w:r>
    </w:p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Царь Федор Алексеевич. Отмена местничества. Налоговая (податная) реформа. </w:t>
      </w:r>
    </w:p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Экономическое развитие России в XVII в. Первые мануфактуры. Ярмарки. Укрепление внутренних торговых связей и развитие хозяйственной специализации регионов Российского государства. </w:t>
      </w:r>
      <w:r>
        <w:rPr>
          <w:rFonts w:ascii="Times New Roman" w:hAnsi="Times New Roman"/>
          <w:i/>
          <w:sz w:val="28"/>
          <w:szCs w:val="28"/>
        </w:rPr>
        <w:t>Торговый и Новоторговый уставы.</w:t>
      </w:r>
      <w:r>
        <w:rPr>
          <w:rFonts w:ascii="Times New Roman" w:hAnsi="Times New Roman"/>
          <w:sz w:val="28"/>
          <w:szCs w:val="28"/>
        </w:rPr>
        <w:t xml:space="preserve"> Торговля с европейскими странами, Прибалтикой, Востоком. </w:t>
      </w:r>
    </w:p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Социальная структура российского общества. </w:t>
      </w:r>
      <w:proofErr w:type="gramStart"/>
      <w:r>
        <w:rPr>
          <w:rFonts w:ascii="Times New Roman" w:hAnsi="Times New Roman"/>
          <w:sz w:val="28"/>
          <w:szCs w:val="28"/>
        </w:rPr>
        <w:t>Государев двор, служилый город, духовенство, торговые люди, посадское население, стрельцы, служилые иноземцы, казаки, крестьяне, холопы.</w:t>
      </w:r>
      <w:proofErr w:type="gramEnd"/>
      <w:r>
        <w:rPr>
          <w:rFonts w:ascii="Times New Roman" w:hAnsi="Times New Roman"/>
          <w:sz w:val="28"/>
          <w:szCs w:val="28"/>
        </w:rPr>
        <w:t xml:space="preserve"> Русская деревня в XVII в. Городские восстания середины XVII в. Соляной бунт в Москве. Псковско-Новгородское восстание. Соборное уложение 1649 г. Юридическое оформление крепостного права и территория его распространения. Русский Север, Дон и Сибирь как регионы, свободные от крепостничества. </w:t>
      </w:r>
      <w:r>
        <w:rPr>
          <w:rFonts w:ascii="Times New Roman" w:hAnsi="Times New Roman"/>
          <w:i/>
          <w:sz w:val="28"/>
          <w:szCs w:val="28"/>
        </w:rPr>
        <w:t>Денежная реформа 1654 г.</w:t>
      </w:r>
      <w:r>
        <w:rPr>
          <w:rFonts w:ascii="Times New Roman" w:hAnsi="Times New Roman"/>
          <w:sz w:val="28"/>
          <w:szCs w:val="28"/>
        </w:rPr>
        <w:t xml:space="preserve"> Медный бунт. Побеги крестьян на Дон и в Сибирь. Восстание Степана Разина. </w:t>
      </w:r>
    </w:p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Внешняя политика России в XVII в. Возобновление дипломатических контактов со странами Европы и Азии после Смуты. Смоленская война. </w:t>
      </w:r>
      <w:proofErr w:type="spellStart"/>
      <w:r>
        <w:rPr>
          <w:rFonts w:ascii="Times New Roman" w:hAnsi="Times New Roman"/>
          <w:sz w:val="28"/>
          <w:szCs w:val="28"/>
        </w:rPr>
        <w:t>Поляновский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мир. </w:t>
      </w:r>
      <w:r>
        <w:rPr>
          <w:rFonts w:ascii="Times New Roman" w:hAnsi="Times New Roman"/>
          <w:i/>
          <w:sz w:val="28"/>
          <w:szCs w:val="28"/>
        </w:rPr>
        <w:t xml:space="preserve">Контакты с православным населением Речи </w:t>
      </w:r>
      <w:proofErr w:type="spellStart"/>
      <w:r>
        <w:rPr>
          <w:rFonts w:ascii="Times New Roman" w:hAnsi="Times New Roman"/>
          <w:i/>
          <w:sz w:val="28"/>
          <w:szCs w:val="28"/>
        </w:rPr>
        <w:t>Посполитой</w:t>
      </w:r>
      <w:proofErr w:type="spellEnd"/>
      <w:r>
        <w:rPr>
          <w:rFonts w:ascii="Times New Roman" w:hAnsi="Times New Roman"/>
          <w:i/>
          <w:sz w:val="28"/>
          <w:szCs w:val="28"/>
        </w:rPr>
        <w:t>: противодействие полонизации, распространению католичества.</w:t>
      </w:r>
      <w:r>
        <w:rPr>
          <w:rFonts w:ascii="Times New Roman" w:hAnsi="Times New Roman"/>
          <w:sz w:val="28"/>
          <w:szCs w:val="28"/>
        </w:rPr>
        <w:t xml:space="preserve"> Контакты с </w:t>
      </w:r>
      <w:proofErr w:type="gramStart"/>
      <w:r>
        <w:rPr>
          <w:rFonts w:ascii="Times New Roman" w:hAnsi="Times New Roman"/>
          <w:sz w:val="28"/>
          <w:szCs w:val="28"/>
        </w:rPr>
        <w:t>Запорожской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Сечью</w:t>
      </w:r>
      <w:proofErr w:type="spellEnd"/>
      <w:r>
        <w:rPr>
          <w:rFonts w:ascii="Times New Roman" w:hAnsi="Times New Roman"/>
          <w:sz w:val="28"/>
          <w:szCs w:val="28"/>
        </w:rPr>
        <w:t xml:space="preserve">. Восстание Богдана Хмельницкого. </w:t>
      </w:r>
      <w:proofErr w:type="spellStart"/>
      <w:r>
        <w:rPr>
          <w:rFonts w:ascii="Times New Roman" w:hAnsi="Times New Roman"/>
          <w:sz w:val="28"/>
          <w:szCs w:val="28"/>
        </w:rPr>
        <w:t>Переяславская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рада. Вхождение Украины в состав России. Война между Россией и Речью </w:t>
      </w:r>
      <w:proofErr w:type="spellStart"/>
      <w:r>
        <w:rPr>
          <w:rFonts w:ascii="Times New Roman" w:hAnsi="Times New Roman"/>
          <w:sz w:val="28"/>
          <w:szCs w:val="28"/>
        </w:rPr>
        <w:t>Посполитой</w:t>
      </w:r>
      <w:proofErr w:type="spellEnd"/>
      <w:r>
        <w:rPr>
          <w:rFonts w:ascii="Times New Roman" w:hAnsi="Times New Roman"/>
          <w:sz w:val="28"/>
          <w:szCs w:val="28"/>
        </w:rPr>
        <w:t xml:space="preserve"> 1654-1667 гг. </w:t>
      </w:r>
      <w:proofErr w:type="spellStart"/>
      <w:r>
        <w:rPr>
          <w:rFonts w:ascii="Times New Roman" w:hAnsi="Times New Roman"/>
          <w:sz w:val="28"/>
          <w:szCs w:val="28"/>
        </w:rPr>
        <w:t>Андрусовское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перемирие. Русско-шведская война 1656-1658 гг. и ее результаты. Конфликты с Османской империей. «Азовское осадное сидение». «Чигиринская война» и Бахчисарайский мирный договор. </w:t>
      </w:r>
      <w:r>
        <w:rPr>
          <w:rFonts w:ascii="Times New Roman" w:hAnsi="Times New Roman"/>
          <w:i/>
          <w:sz w:val="28"/>
          <w:szCs w:val="28"/>
        </w:rPr>
        <w:t xml:space="preserve">Отношения России со странами Западной Европы. Военные столкновения с </w:t>
      </w:r>
      <w:proofErr w:type="spellStart"/>
      <w:r>
        <w:rPr>
          <w:rFonts w:ascii="Times New Roman" w:hAnsi="Times New Roman"/>
          <w:i/>
          <w:sz w:val="28"/>
          <w:szCs w:val="28"/>
        </w:rPr>
        <w:t>манчжурами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и империей Цин. </w:t>
      </w:r>
    </w:p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 xml:space="preserve">Культурное пространство </w:t>
      </w:r>
    </w:p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</w:t>
      </w:r>
      <w:proofErr w:type="spellStart"/>
      <w:r>
        <w:rPr>
          <w:rFonts w:ascii="Times New Roman" w:hAnsi="Times New Roman"/>
          <w:i/>
          <w:sz w:val="28"/>
          <w:szCs w:val="28"/>
        </w:rPr>
        <w:t>Коч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– корабль русских первопроходцев.</w:t>
      </w:r>
      <w:r>
        <w:rPr>
          <w:rFonts w:ascii="Times New Roman" w:hAnsi="Times New Roman"/>
          <w:sz w:val="28"/>
          <w:szCs w:val="28"/>
        </w:rPr>
        <w:t xml:space="preserve"> Освоение Поволжья, Урала и Сибири. Калмыцкое ханство. Ясачное налогообложение. Переселение русских на новые земли. </w:t>
      </w:r>
      <w:r>
        <w:rPr>
          <w:rFonts w:ascii="Times New Roman" w:hAnsi="Times New Roman"/>
          <w:i/>
          <w:sz w:val="28"/>
          <w:szCs w:val="28"/>
        </w:rPr>
        <w:t xml:space="preserve">Миссионерство и христианизация. Межэтнические отношения. </w:t>
      </w:r>
      <w:r>
        <w:rPr>
          <w:rFonts w:ascii="Times New Roman" w:hAnsi="Times New Roman"/>
          <w:sz w:val="28"/>
          <w:szCs w:val="28"/>
        </w:rPr>
        <w:t xml:space="preserve">Формирование многонациональной элиты. </w:t>
      </w:r>
    </w:p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Изменения в картине мира человека в XVI–XVII вв. и повседневная жизнь.</w:t>
      </w:r>
      <w:r>
        <w:rPr>
          <w:rFonts w:ascii="Times New Roman" w:hAnsi="Times New Roman"/>
          <w:sz w:val="28"/>
          <w:szCs w:val="28"/>
        </w:rPr>
        <w:t xml:space="preserve"> Жилище и предметы быта. Семья и семейные отношения. Религия и суеверия. Синтез европейской и восточной культур в быту высших слоев населения страны. </w:t>
      </w:r>
    </w:p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Архитектура. Дворцово-храмовый ансамбль Соборной площади в Москве. Шатровый стиль в архитектуре. </w:t>
      </w:r>
      <w:r>
        <w:rPr>
          <w:rFonts w:ascii="Times New Roman" w:hAnsi="Times New Roman"/>
          <w:i/>
          <w:sz w:val="28"/>
          <w:szCs w:val="28"/>
        </w:rPr>
        <w:t xml:space="preserve">Антонио </w:t>
      </w:r>
      <w:proofErr w:type="spellStart"/>
      <w:r>
        <w:rPr>
          <w:rFonts w:ascii="Times New Roman" w:hAnsi="Times New Roman"/>
          <w:i/>
          <w:sz w:val="28"/>
          <w:szCs w:val="28"/>
        </w:rPr>
        <w:t>Солари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i/>
          <w:sz w:val="28"/>
          <w:szCs w:val="28"/>
        </w:rPr>
        <w:t>Алевиз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</w:rPr>
        <w:t>Фрязин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i/>
          <w:sz w:val="28"/>
          <w:szCs w:val="28"/>
        </w:rPr>
        <w:t>Петрок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Малой. </w:t>
      </w:r>
      <w:r>
        <w:rPr>
          <w:rFonts w:ascii="Times New Roman" w:hAnsi="Times New Roman"/>
          <w:sz w:val="28"/>
          <w:szCs w:val="28"/>
        </w:rPr>
        <w:t xml:space="preserve">Собор Покрова на Рву. Монастырские ансамбли (Кирилло-Белозерский, Соловецкий, Новый Иерусалим). Крепости (Китай-город, Смоленский, Казанский, Тобольский Астраханский, Ростовский кремли). Федор Конь. </w:t>
      </w:r>
      <w:r>
        <w:rPr>
          <w:rFonts w:ascii="Times New Roman" w:hAnsi="Times New Roman"/>
          <w:i/>
          <w:sz w:val="28"/>
          <w:szCs w:val="28"/>
        </w:rPr>
        <w:t>Приказ каменных дел.</w:t>
      </w:r>
      <w:r>
        <w:rPr>
          <w:rFonts w:ascii="Times New Roman" w:hAnsi="Times New Roman"/>
          <w:sz w:val="28"/>
          <w:szCs w:val="28"/>
        </w:rPr>
        <w:t xml:space="preserve"> Деревянное зодчество. </w:t>
      </w:r>
    </w:p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Изобразительное искусство. Симон Ушаков. Ярославская школа иконописи. </w:t>
      </w:r>
      <w:proofErr w:type="spellStart"/>
      <w:r>
        <w:rPr>
          <w:rFonts w:ascii="Times New Roman" w:hAnsi="Times New Roman"/>
          <w:sz w:val="28"/>
          <w:szCs w:val="28"/>
        </w:rPr>
        <w:t>Парсунная</w:t>
      </w:r>
      <w:proofErr w:type="spellEnd"/>
      <w:r>
        <w:rPr>
          <w:rFonts w:ascii="Times New Roman" w:hAnsi="Times New Roman"/>
          <w:sz w:val="28"/>
          <w:szCs w:val="28"/>
        </w:rPr>
        <w:t xml:space="preserve"> живопись. </w:t>
      </w:r>
    </w:p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Летописание и начало книгопечатания. Лицевой свод. Домострой. </w:t>
      </w:r>
      <w:r>
        <w:rPr>
          <w:rFonts w:ascii="Times New Roman" w:hAnsi="Times New Roman"/>
          <w:i/>
          <w:sz w:val="28"/>
          <w:szCs w:val="28"/>
        </w:rPr>
        <w:t xml:space="preserve">Переписка Ивана Грозного с князем Андреем Курбским. Публицистика Смутного времени. </w:t>
      </w:r>
      <w:r>
        <w:rPr>
          <w:rFonts w:ascii="Times New Roman" w:hAnsi="Times New Roman"/>
          <w:sz w:val="28"/>
          <w:szCs w:val="28"/>
        </w:rPr>
        <w:t xml:space="preserve">Усиление светского начала в российской культуре. </w:t>
      </w:r>
      <w:proofErr w:type="spellStart"/>
      <w:r>
        <w:rPr>
          <w:rFonts w:ascii="Times New Roman" w:hAnsi="Times New Roman"/>
          <w:sz w:val="28"/>
          <w:szCs w:val="28"/>
        </w:rPr>
        <w:t>Симеон</w:t>
      </w:r>
      <w:proofErr w:type="spellEnd"/>
      <w:r>
        <w:rPr>
          <w:rFonts w:ascii="Times New Roman" w:hAnsi="Times New Roman"/>
          <w:sz w:val="28"/>
          <w:szCs w:val="28"/>
        </w:rPr>
        <w:t xml:space="preserve"> Полоцкий. Немецкая слобода как проводник европейского культурного влияния. </w:t>
      </w:r>
      <w:r>
        <w:rPr>
          <w:rFonts w:ascii="Times New Roman" w:hAnsi="Times New Roman"/>
          <w:i/>
          <w:sz w:val="28"/>
          <w:szCs w:val="28"/>
        </w:rPr>
        <w:t xml:space="preserve">Посадская сатира XVII в. </w:t>
      </w:r>
    </w:p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Развитие образования и научных знаний. Школы при Аптекарском и Посольском приказах. «Синопсис» Иннокентия </w:t>
      </w:r>
      <w:proofErr w:type="spellStart"/>
      <w:r>
        <w:rPr>
          <w:rFonts w:ascii="Times New Roman" w:hAnsi="Times New Roman"/>
          <w:sz w:val="28"/>
          <w:szCs w:val="28"/>
        </w:rPr>
        <w:t>Гизеля</w:t>
      </w:r>
      <w:proofErr w:type="spellEnd"/>
      <w:r>
        <w:rPr>
          <w:rFonts w:ascii="Times New Roman" w:hAnsi="Times New Roman"/>
          <w:sz w:val="28"/>
          <w:szCs w:val="28"/>
        </w:rPr>
        <w:t xml:space="preserve"> - первое учебное пособие по истории. </w:t>
      </w:r>
    </w:p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Региональный компонент</w:t>
      </w:r>
    </w:p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Наш регион в </w:t>
      </w:r>
      <w:r>
        <w:rPr>
          <w:rFonts w:ascii="Times New Roman" w:hAnsi="Times New Roman"/>
          <w:sz w:val="28"/>
          <w:szCs w:val="28"/>
          <w:lang w:val="en-US"/>
        </w:rPr>
        <w:t>XVI</w:t>
      </w:r>
      <w:r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  <w:lang w:val="en-US"/>
        </w:rPr>
        <w:t>XVII</w:t>
      </w:r>
      <w:r>
        <w:rPr>
          <w:rFonts w:ascii="Times New Roman" w:hAnsi="Times New Roman"/>
          <w:sz w:val="28"/>
          <w:szCs w:val="28"/>
        </w:rPr>
        <w:t xml:space="preserve"> вв. </w:t>
      </w:r>
    </w:p>
    <w:p w:rsidR="00905C78" w:rsidRDefault="00905C78" w:rsidP="00905C7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5C78" w:rsidRPr="00CE30C8" w:rsidRDefault="00905C78" w:rsidP="00905C7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30C8">
        <w:rPr>
          <w:rFonts w:ascii="Times New Roman" w:hAnsi="Times New Roman" w:cs="Times New Roman"/>
          <w:b/>
          <w:sz w:val="28"/>
          <w:szCs w:val="28"/>
        </w:rPr>
        <w:t>Учебно-тематический план</w:t>
      </w:r>
    </w:p>
    <w:tbl>
      <w:tblPr>
        <w:tblW w:w="0" w:type="auto"/>
        <w:jc w:val="center"/>
        <w:tblInd w:w="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8"/>
        <w:gridCol w:w="9995"/>
        <w:gridCol w:w="3175"/>
      </w:tblGrid>
      <w:tr w:rsidR="00905C78" w:rsidRPr="00905C78" w:rsidTr="00905C78">
        <w:trPr>
          <w:jc w:val="center"/>
        </w:trPr>
        <w:tc>
          <w:tcPr>
            <w:tcW w:w="868" w:type="dxa"/>
          </w:tcPr>
          <w:p w:rsidR="00905C78" w:rsidRPr="00905C78" w:rsidRDefault="00905C78" w:rsidP="005318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№</w:t>
            </w:r>
          </w:p>
        </w:tc>
        <w:tc>
          <w:tcPr>
            <w:tcW w:w="9995" w:type="dxa"/>
          </w:tcPr>
          <w:p w:rsidR="00905C78" w:rsidRPr="00905C78" w:rsidRDefault="00905C78" w:rsidP="005318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905C78">
              <w:rPr>
                <w:rFonts w:ascii="Times New Roman" w:hAnsi="Times New Roman"/>
                <w:sz w:val="28"/>
                <w:szCs w:val="24"/>
              </w:rPr>
              <w:t>Тема</w:t>
            </w:r>
          </w:p>
        </w:tc>
        <w:tc>
          <w:tcPr>
            <w:tcW w:w="3175" w:type="dxa"/>
          </w:tcPr>
          <w:p w:rsidR="00905C78" w:rsidRPr="00905C78" w:rsidRDefault="00905C78" w:rsidP="005318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905C78">
              <w:rPr>
                <w:rFonts w:ascii="Times New Roman" w:hAnsi="Times New Roman"/>
                <w:sz w:val="28"/>
                <w:szCs w:val="24"/>
              </w:rPr>
              <w:t>Количество часов</w:t>
            </w:r>
          </w:p>
        </w:tc>
      </w:tr>
      <w:tr w:rsidR="00905C78" w:rsidRPr="00905C78" w:rsidTr="00905C78">
        <w:trPr>
          <w:jc w:val="center"/>
        </w:trPr>
        <w:tc>
          <w:tcPr>
            <w:tcW w:w="868" w:type="dxa"/>
          </w:tcPr>
          <w:p w:rsidR="00905C78" w:rsidRPr="00905C78" w:rsidRDefault="00905C78" w:rsidP="005318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9995" w:type="dxa"/>
          </w:tcPr>
          <w:p w:rsidR="00905C78" w:rsidRPr="00905C78" w:rsidRDefault="00905C78" w:rsidP="005318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905C78">
              <w:rPr>
                <w:rFonts w:ascii="Times New Roman" w:hAnsi="Times New Roman"/>
                <w:sz w:val="28"/>
                <w:szCs w:val="24"/>
              </w:rPr>
              <w:t>Тема I. Россия в XVI в.</w:t>
            </w:r>
          </w:p>
        </w:tc>
        <w:tc>
          <w:tcPr>
            <w:tcW w:w="3175" w:type="dxa"/>
          </w:tcPr>
          <w:p w:rsidR="00905C78" w:rsidRPr="00905C78" w:rsidRDefault="00905C78" w:rsidP="00905C78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905C78">
              <w:rPr>
                <w:rFonts w:ascii="Times New Roman" w:hAnsi="Times New Roman"/>
                <w:sz w:val="28"/>
                <w:szCs w:val="24"/>
              </w:rPr>
              <w:t xml:space="preserve">21 </w:t>
            </w:r>
          </w:p>
        </w:tc>
      </w:tr>
      <w:tr w:rsidR="00905C78" w:rsidRPr="00905C78" w:rsidTr="00905C78">
        <w:trPr>
          <w:jc w:val="center"/>
        </w:trPr>
        <w:tc>
          <w:tcPr>
            <w:tcW w:w="868" w:type="dxa"/>
          </w:tcPr>
          <w:p w:rsidR="00905C78" w:rsidRPr="00905C78" w:rsidRDefault="00905C78" w:rsidP="005318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  <w:tc>
          <w:tcPr>
            <w:tcW w:w="9995" w:type="dxa"/>
          </w:tcPr>
          <w:p w:rsidR="00905C78" w:rsidRPr="00905C78" w:rsidRDefault="00905C78" w:rsidP="005318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905C78">
              <w:rPr>
                <w:rFonts w:ascii="Times New Roman" w:hAnsi="Times New Roman"/>
                <w:sz w:val="28"/>
                <w:szCs w:val="24"/>
              </w:rPr>
              <w:t>Тема II. Смутное время. Россия при первых Романовых.</w:t>
            </w:r>
          </w:p>
        </w:tc>
        <w:tc>
          <w:tcPr>
            <w:tcW w:w="3175" w:type="dxa"/>
          </w:tcPr>
          <w:p w:rsidR="00905C78" w:rsidRPr="00905C78" w:rsidRDefault="00905C78" w:rsidP="00905C78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905C78">
              <w:rPr>
                <w:rFonts w:ascii="Times New Roman" w:hAnsi="Times New Roman"/>
                <w:sz w:val="28"/>
                <w:szCs w:val="24"/>
              </w:rPr>
              <w:t xml:space="preserve">19 </w:t>
            </w:r>
          </w:p>
        </w:tc>
      </w:tr>
      <w:tr w:rsidR="00905C78" w:rsidRPr="00905C78" w:rsidTr="00905C78">
        <w:trPr>
          <w:jc w:val="center"/>
        </w:trPr>
        <w:tc>
          <w:tcPr>
            <w:tcW w:w="868" w:type="dxa"/>
          </w:tcPr>
          <w:p w:rsidR="00905C78" w:rsidRPr="00905C78" w:rsidRDefault="00905C78" w:rsidP="0053185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9995" w:type="dxa"/>
          </w:tcPr>
          <w:p w:rsidR="00905C78" w:rsidRPr="00905C78" w:rsidRDefault="00905C78" w:rsidP="0053185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4"/>
              </w:rPr>
            </w:pPr>
            <w:r w:rsidRPr="00905C78">
              <w:rPr>
                <w:rFonts w:ascii="Times New Roman" w:hAnsi="Times New Roman"/>
                <w:sz w:val="28"/>
                <w:szCs w:val="24"/>
              </w:rPr>
              <w:t>ИТОГО</w:t>
            </w:r>
          </w:p>
        </w:tc>
        <w:tc>
          <w:tcPr>
            <w:tcW w:w="3175" w:type="dxa"/>
          </w:tcPr>
          <w:p w:rsidR="00905C78" w:rsidRPr="00905C78" w:rsidRDefault="00905C78" w:rsidP="00905C78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40 </w:t>
            </w:r>
          </w:p>
        </w:tc>
      </w:tr>
    </w:tbl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5C78" w:rsidRDefault="00905C78" w:rsidP="00905C7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5C78">
        <w:rPr>
          <w:rFonts w:ascii="Times New Roman" w:hAnsi="Times New Roman" w:cs="Times New Roman"/>
          <w:b/>
          <w:sz w:val="28"/>
          <w:szCs w:val="28"/>
        </w:rPr>
        <w:lastRenderedPageBreak/>
        <w:t>8 класс</w:t>
      </w:r>
    </w:p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Россия в конце XVII - XVIII </w:t>
      </w:r>
      <w:proofErr w:type="spellStart"/>
      <w:proofErr w:type="gramStart"/>
      <w:r>
        <w:rPr>
          <w:rFonts w:ascii="Times New Roman" w:hAnsi="Times New Roman"/>
          <w:b/>
          <w:bCs/>
          <w:sz w:val="28"/>
          <w:szCs w:val="28"/>
        </w:rPr>
        <w:t>вв</w:t>
      </w:r>
      <w:proofErr w:type="spellEnd"/>
      <w:proofErr w:type="gramEnd"/>
      <w:r>
        <w:rPr>
          <w:rFonts w:ascii="Times New Roman" w:hAnsi="Times New Roman"/>
          <w:b/>
          <w:bCs/>
          <w:sz w:val="28"/>
          <w:szCs w:val="28"/>
        </w:rPr>
        <w:t>: от царства к империи</w:t>
      </w:r>
    </w:p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Россия в эпоху преобразований Петра I </w:t>
      </w:r>
    </w:p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Причины и предпосылки преобразований (дискуссии по этому вопросу). Россия и Европа в конце XVII века. Модернизация как жизненно важная национальная задача. </w:t>
      </w:r>
    </w:p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Начало царствования Петра I, борьба за власть. Правление царевны Софьи. Стрелецкие бунты. </w:t>
      </w:r>
      <w:proofErr w:type="spellStart"/>
      <w:r>
        <w:rPr>
          <w:rFonts w:ascii="Times New Roman" w:hAnsi="Times New Roman"/>
          <w:sz w:val="28"/>
          <w:szCs w:val="28"/>
        </w:rPr>
        <w:t>Хованщина</w:t>
      </w:r>
      <w:proofErr w:type="spellEnd"/>
      <w:r>
        <w:rPr>
          <w:rFonts w:ascii="Times New Roman" w:hAnsi="Times New Roman"/>
          <w:sz w:val="28"/>
          <w:szCs w:val="28"/>
        </w:rPr>
        <w:t xml:space="preserve">. Первые шаги на пути преобразований. Азовские походы. Великое посольство и его значение. Сподвижники Петра I. </w:t>
      </w:r>
    </w:p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Экономическая политика. </w:t>
      </w:r>
      <w:r>
        <w:rPr>
          <w:rFonts w:ascii="Times New Roman" w:hAnsi="Times New Roman"/>
          <w:sz w:val="28"/>
          <w:szCs w:val="28"/>
        </w:rPr>
        <w:t xml:space="preserve">Строительство заводов и мануфактур, верфей. Создание базы металлургической индустрии на Урале. Оружейные заводы и корабельные верфи. Роль государства в создании промышленности. Основание Екатеринбурга. Преобладание крепостного и подневольного труда. Принципы меркантилизма и протекционизма. Таможенный тариф 1724 г. Введение подушной подати. </w:t>
      </w:r>
    </w:p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Социальная политика. </w:t>
      </w:r>
      <w:r>
        <w:rPr>
          <w:rFonts w:ascii="Times New Roman" w:hAnsi="Times New Roman"/>
          <w:sz w:val="28"/>
          <w:szCs w:val="28"/>
        </w:rPr>
        <w:t xml:space="preserve">Консолидация дворянского сословия, повышение его роли в управлении страной. Указ о единонаследии и </w:t>
      </w:r>
      <w:proofErr w:type="gramStart"/>
      <w:r>
        <w:rPr>
          <w:rFonts w:ascii="Times New Roman" w:hAnsi="Times New Roman"/>
          <w:sz w:val="28"/>
          <w:szCs w:val="28"/>
        </w:rPr>
        <w:t>Табель</w:t>
      </w:r>
      <w:proofErr w:type="gramEnd"/>
      <w:r>
        <w:rPr>
          <w:rFonts w:ascii="Times New Roman" w:hAnsi="Times New Roman"/>
          <w:sz w:val="28"/>
          <w:szCs w:val="28"/>
        </w:rPr>
        <w:t xml:space="preserve">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 </w:t>
      </w:r>
    </w:p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Реформы управления.</w:t>
      </w:r>
      <w:r>
        <w:rPr>
          <w:rFonts w:ascii="Times New Roman" w:hAnsi="Times New Roman"/>
          <w:sz w:val="28"/>
          <w:szCs w:val="28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— новая столица. </w:t>
      </w:r>
    </w:p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Первые гвардейские полки. Создание регулярной армии, военного флота. Рекрутские наборы. </w:t>
      </w:r>
    </w:p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Церковная реформа</w:t>
      </w:r>
      <w:r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Упразднение патриаршества, учреждение синода. Положение конфессий. </w:t>
      </w:r>
    </w:p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Оппозиция реформам Петра I. </w:t>
      </w:r>
      <w:r>
        <w:rPr>
          <w:rFonts w:ascii="Times New Roman" w:hAnsi="Times New Roman"/>
          <w:sz w:val="28"/>
          <w:szCs w:val="28"/>
        </w:rPr>
        <w:t xml:space="preserve">Социальные движения в первой четверти XVIII в. </w:t>
      </w:r>
      <w:r>
        <w:rPr>
          <w:rFonts w:ascii="Times New Roman" w:hAnsi="Times New Roman"/>
          <w:i/>
          <w:sz w:val="28"/>
          <w:szCs w:val="28"/>
        </w:rPr>
        <w:t>Восстания в Астрахани, Башкирии, на Дону.</w:t>
      </w:r>
      <w:r>
        <w:rPr>
          <w:rFonts w:ascii="Times New Roman" w:hAnsi="Times New Roman"/>
          <w:sz w:val="28"/>
          <w:szCs w:val="28"/>
        </w:rPr>
        <w:t xml:space="preserve"> Дело царевича Алексея. </w:t>
      </w:r>
    </w:p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Внешняя политика.</w:t>
      </w:r>
      <w:r>
        <w:rPr>
          <w:rFonts w:ascii="Times New Roman" w:hAnsi="Times New Roman"/>
          <w:sz w:val="28"/>
          <w:szCs w:val="28"/>
        </w:rPr>
        <w:t xml:space="preserve"> Северная война. Причины и цели войны. Неудачи в начале войны и их преодоление. </w:t>
      </w:r>
      <w:proofErr w:type="gramStart"/>
      <w:r>
        <w:rPr>
          <w:rFonts w:ascii="Times New Roman" w:hAnsi="Times New Roman"/>
          <w:sz w:val="28"/>
          <w:szCs w:val="28"/>
        </w:rPr>
        <w:t>Битва при д. Лесной и победа под Полтавой.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Прутский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поход. Борьба за гегемонию на Балтике. Сражения у м. Гангут и о. </w:t>
      </w:r>
      <w:proofErr w:type="spellStart"/>
      <w:r>
        <w:rPr>
          <w:rFonts w:ascii="Times New Roman" w:hAnsi="Times New Roman"/>
          <w:sz w:val="28"/>
          <w:szCs w:val="28"/>
        </w:rPr>
        <w:t>Гренгам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Ништадтский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мир и его последствия. </w:t>
      </w:r>
    </w:p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Закрепление России на берегах Балтики. Провозглашение России империей. Каспийский поход Петра I. </w:t>
      </w:r>
    </w:p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Преобразования Петра I в области культуры. </w:t>
      </w:r>
      <w:r>
        <w:rPr>
          <w:rFonts w:ascii="Times New Roman" w:hAnsi="Times New Roman"/>
          <w:sz w:val="28"/>
          <w:szCs w:val="28"/>
        </w:rPr>
        <w:t xml:space="preserve">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</w:t>
      </w:r>
      <w:r>
        <w:rPr>
          <w:rFonts w:ascii="Times New Roman" w:hAnsi="Times New Roman"/>
          <w:sz w:val="28"/>
          <w:szCs w:val="28"/>
        </w:rPr>
        <w:lastRenderedPageBreak/>
        <w:t xml:space="preserve">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 </w:t>
      </w:r>
    </w:p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Повседневная жизнь и быт правящей элиты и основной массы населения. Перемены в образе жизни российского дворянства. </w:t>
      </w:r>
      <w:r>
        <w:rPr>
          <w:rFonts w:ascii="Times New Roman" w:hAnsi="Times New Roman"/>
          <w:i/>
          <w:sz w:val="28"/>
          <w:szCs w:val="28"/>
        </w:rPr>
        <w:t xml:space="preserve">Новые формы социальной коммуникации в дворянской среде. </w:t>
      </w:r>
      <w:r>
        <w:rPr>
          <w:rFonts w:ascii="Times New Roman" w:hAnsi="Times New Roman"/>
          <w:sz w:val="28"/>
          <w:szCs w:val="28"/>
        </w:rPr>
        <w:t xml:space="preserve">Ассамблеи, балы, фейерверки, светские государственные праздники. «Европейский» стиль в одежде, развлечениях, питании. Изменения в положении женщин. </w:t>
      </w:r>
    </w:p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Итоги, последствия и значение петровских преобразований. Образ Петра I в русской культуре. </w:t>
      </w:r>
    </w:p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После Петра Великого: эпоха «дворцовых переворотов» </w:t>
      </w:r>
    </w:p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Причины нестабильности политического строя. Дворцовые перевороты. Фаворитизм. Создание Верховного тайного совета. Крушение политической карьеры А.Д. Меншикова. «Кондиции </w:t>
      </w:r>
      <w:proofErr w:type="spellStart"/>
      <w:r>
        <w:rPr>
          <w:rFonts w:ascii="Times New Roman" w:hAnsi="Times New Roman"/>
          <w:sz w:val="28"/>
          <w:szCs w:val="28"/>
        </w:rPr>
        <w:t>верховников</w:t>
      </w:r>
      <w:proofErr w:type="spellEnd"/>
      <w:r>
        <w:rPr>
          <w:rFonts w:ascii="Times New Roman" w:hAnsi="Times New Roman"/>
          <w:sz w:val="28"/>
          <w:szCs w:val="28"/>
        </w:rPr>
        <w:t>» и приход к власти Анн</w:t>
      </w:r>
      <w:proofErr w:type="gramStart"/>
      <w:r>
        <w:rPr>
          <w:rFonts w:ascii="Times New Roman" w:hAnsi="Times New Roman"/>
          <w:sz w:val="28"/>
          <w:szCs w:val="28"/>
        </w:rPr>
        <w:t>ы Иоа</w:t>
      </w:r>
      <w:proofErr w:type="gramEnd"/>
      <w:r>
        <w:rPr>
          <w:rFonts w:ascii="Times New Roman" w:hAnsi="Times New Roman"/>
          <w:sz w:val="28"/>
          <w:szCs w:val="28"/>
        </w:rPr>
        <w:t xml:space="preserve">нновны. «Кабинет министров». Роль Э. Бирона, А.И. Остермана, А.П. Волынского, Б.Х. Миниха в управлении и политической жизни страны. </w:t>
      </w:r>
    </w:p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Укрепление границ империи на Украине и на юго-восточной окраине. </w:t>
      </w:r>
      <w:r>
        <w:rPr>
          <w:rFonts w:ascii="Times New Roman" w:hAnsi="Times New Roman"/>
          <w:i/>
          <w:sz w:val="28"/>
          <w:szCs w:val="28"/>
        </w:rPr>
        <w:t xml:space="preserve">Переход Младшего </w:t>
      </w:r>
      <w:proofErr w:type="spellStart"/>
      <w:r>
        <w:rPr>
          <w:rFonts w:ascii="Times New Roman" w:hAnsi="Times New Roman"/>
          <w:i/>
          <w:sz w:val="28"/>
          <w:szCs w:val="28"/>
        </w:rPr>
        <w:t>жуза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в Казахстане под суверенитет Российской империи. Война с Османской империей. </w:t>
      </w:r>
    </w:p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Россия при Елизавете Петровне. Экономическая и финансовая политика. Деятельность П.И.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М.В. Ломоносов и И.И. Шувалов. </w:t>
      </w:r>
    </w:p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Россия в международных конфликтах 1740-х – 1750-х гг. Участие в Семилетней войне. </w:t>
      </w:r>
    </w:p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Петр III. Манифест «о вольности дворянской». Переворот 28 июня 1762 г. </w:t>
      </w:r>
    </w:p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Россия в 1760-х – 1790- гг. Правление Екатерины II и Павла I </w:t>
      </w:r>
    </w:p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Внутренняя политика Екатерины II.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</w:t>
      </w:r>
      <w:r>
        <w:rPr>
          <w:rFonts w:ascii="Times New Roman" w:hAnsi="Times New Roman"/>
          <w:i/>
          <w:sz w:val="28"/>
          <w:szCs w:val="28"/>
        </w:rPr>
        <w:t xml:space="preserve">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 </w:t>
      </w:r>
    </w:p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Национальная политика. </w:t>
      </w:r>
      <w:r>
        <w:rPr>
          <w:rFonts w:ascii="Times New Roman" w:hAnsi="Times New Roman"/>
          <w:i/>
          <w:sz w:val="28"/>
          <w:szCs w:val="28"/>
        </w:rPr>
        <w:t xml:space="preserve">Унификация управления на окраинах империи. Ликвидация украинского гетманства. Формирование Кубанского Оренбургского и Сибирского казачества. Основание Ростова-на-Дону. Активизация </w:t>
      </w:r>
      <w:r>
        <w:rPr>
          <w:rFonts w:ascii="Times New Roman" w:hAnsi="Times New Roman"/>
          <w:i/>
          <w:sz w:val="28"/>
          <w:szCs w:val="28"/>
        </w:rPr>
        <w:lastRenderedPageBreak/>
        <w:t>деятельности по привлечению иностранцев в Россию.</w:t>
      </w:r>
      <w:r>
        <w:rPr>
          <w:rFonts w:ascii="Times New Roman" w:hAnsi="Times New Roman"/>
          <w:sz w:val="28"/>
          <w:szCs w:val="28"/>
        </w:rPr>
        <w:t xml:space="preserve"> Расселение колонистов в </w:t>
      </w:r>
      <w:proofErr w:type="spellStart"/>
      <w:r>
        <w:rPr>
          <w:rFonts w:ascii="Times New Roman" w:hAnsi="Times New Roman"/>
          <w:sz w:val="28"/>
          <w:szCs w:val="28"/>
        </w:rPr>
        <w:t>Новороссии</w:t>
      </w:r>
      <w:proofErr w:type="spellEnd"/>
      <w:r>
        <w:rPr>
          <w:rFonts w:ascii="Times New Roman" w:hAnsi="Times New Roman"/>
          <w:sz w:val="28"/>
          <w:szCs w:val="28"/>
        </w:rPr>
        <w:t xml:space="preserve">, Поволжье, других регионах. Укрепление начал толерантности и веротерпимости по отношению к </w:t>
      </w:r>
      <w:proofErr w:type="spellStart"/>
      <w:r>
        <w:rPr>
          <w:rFonts w:ascii="Times New Roman" w:hAnsi="Times New Roman"/>
          <w:sz w:val="28"/>
          <w:szCs w:val="28"/>
        </w:rPr>
        <w:t>неправославным</w:t>
      </w:r>
      <w:proofErr w:type="spellEnd"/>
      <w:r>
        <w:rPr>
          <w:rFonts w:ascii="Times New Roman" w:hAnsi="Times New Roman"/>
          <w:sz w:val="28"/>
          <w:szCs w:val="28"/>
        </w:rPr>
        <w:t xml:space="preserve"> и нехристианским конфессиям. </w:t>
      </w:r>
    </w:p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Экономическое развитие России во второй половине XVIII века.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</w:t>
      </w:r>
      <w:r>
        <w:rPr>
          <w:rFonts w:ascii="Times New Roman" w:hAnsi="Times New Roman"/>
          <w:i/>
          <w:sz w:val="28"/>
          <w:szCs w:val="28"/>
        </w:rPr>
        <w:t>Дворовые люди.</w:t>
      </w:r>
      <w:r>
        <w:rPr>
          <w:rFonts w:ascii="Times New Roman" w:hAnsi="Times New Roman"/>
          <w:sz w:val="28"/>
          <w:szCs w:val="28"/>
        </w:rPr>
        <w:t xml:space="preserve"> Роль крепостного строя в экономике страны. </w:t>
      </w:r>
    </w:p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Промышленность в городе и деревне. Роль государства, купечества, помещиков в развитии промышленности. </w:t>
      </w:r>
      <w:r>
        <w:rPr>
          <w:rFonts w:ascii="Times New Roman" w:hAnsi="Times New Roman"/>
          <w:i/>
          <w:sz w:val="28"/>
          <w:szCs w:val="28"/>
        </w:rPr>
        <w:t xml:space="preserve">Крепостной и вольнонаемный труд. Привлечение крепостных оброчных крестьян к работе на мануфактурах. </w:t>
      </w:r>
      <w:r>
        <w:rPr>
          <w:rFonts w:ascii="Times New Roman" w:hAnsi="Times New Roman"/>
          <w:sz w:val="28"/>
          <w:szCs w:val="28"/>
        </w:rPr>
        <w:t xml:space="preserve">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</w:t>
      </w:r>
      <w:proofErr w:type="spellStart"/>
      <w:r>
        <w:rPr>
          <w:rFonts w:ascii="Times New Roman" w:hAnsi="Times New Roman"/>
          <w:sz w:val="28"/>
          <w:szCs w:val="28"/>
        </w:rPr>
        <w:t>Рябушинские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Гарелины</w:t>
      </w:r>
      <w:proofErr w:type="spellEnd"/>
      <w:r>
        <w:rPr>
          <w:rFonts w:ascii="Times New Roman" w:hAnsi="Times New Roman"/>
          <w:sz w:val="28"/>
          <w:szCs w:val="28"/>
        </w:rPr>
        <w:t xml:space="preserve">, Прохоровы, Демидовы и др. </w:t>
      </w:r>
    </w:p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Внутренняя и внешняя торговля. Торговые пути внутри страны. </w:t>
      </w:r>
      <w:proofErr w:type="gramStart"/>
      <w:r>
        <w:rPr>
          <w:rFonts w:ascii="Times New Roman" w:hAnsi="Times New Roman"/>
          <w:i/>
          <w:sz w:val="28"/>
          <w:szCs w:val="28"/>
        </w:rPr>
        <w:t>Водно-транспортные</w:t>
      </w:r>
      <w:proofErr w:type="gramEnd"/>
      <w:r>
        <w:rPr>
          <w:rFonts w:ascii="Times New Roman" w:hAnsi="Times New Roman"/>
          <w:i/>
          <w:sz w:val="28"/>
          <w:szCs w:val="28"/>
        </w:rPr>
        <w:t xml:space="preserve"> системы: </w:t>
      </w:r>
      <w:proofErr w:type="spellStart"/>
      <w:r>
        <w:rPr>
          <w:rFonts w:ascii="Times New Roman" w:hAnsi="Times New Roman"/>
          <w:i/>
          <w:sz w:val="28"/>
          <w:szCs w:val="28"/>
        </w:rPr>
        <w:t>Вышневолоцкая</w:t>
      </w:r>
      <w:proofErr w:type="spellEnd"/>
      <w:r>
        <w:rPr>
          <w:rFonts w:ascii="Times New Roman" w:hAnsi="Times New Roman"/>
          <w:i/>
          <w:sz w:val="28"/>
          <w:szCs w:val="28"/>
        </w:rPr>
        <w:t>, Тихвинская, Мариинская и др.</w:t>
      </w:r>
      <w:r>
        <w:rPr>
          <w:rFonts w:ascii="Times New Roman" w:hAnsi="Times New Roman"/>
          <w:sz w:val="28"/>
          <w:szCs w:val="28"/>
        </w:rPr>
        <w:t xml:space="preserve"> Ярмарки и их роль во внутренней торговле. </w:t>
      </w:r>
      <w:proofErr w:type="spellStart"/>
      <w:r>
        <w:rPr>
          <w:rFonts w:ascii="Times New Roman" w:hAnsi="Times New Roman"/>
          <w:sz w:val="28"/>
          <w:szCs w:val="28"/>
        </w:rPr>
        <w:t>Макарьевская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Ирбитская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Свенская</w:t>
      </w:r>
      <w:proofErr w:type="spellEnd"/>
      <w:r>
        <w:rPr>
          <w:rFonts w:ascii="Times New Roman" w:hAnsi="Times New Roman"/>
          <w:sz w:val="28"/>
          <w:szCs w:val="28"/>
        </w:rPr>
        <w:t xml:space="preserve">, Коренная ярмарки. Ярмарки на Украине. </w:t>
      </w:r>
      <w:r>
        <w:rPr>
          <w:rFonts w:ascii="Times New Roman" w:hAnsi="Times New Roman"/>
          <w:i/>
          <w:sz w:val="28"/>
          <w:szCs w:val="28"/>
        </w:rPr>
        <w:t xml:space="preserve">Партнеры России во внешней торговле в Европе и в мире. Обеспечение активного внешнеторгового баланса. </w:t>
      </w:r>
    </w:p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Обострение социальных противоречий. </w:t>
      </w:r>
      <w:r>
        <w:rPr>
          <w:rFonts w:ascii="Times New Roman" w:hAnsi="Times New Roman"/>
          <w:i/>
          <w:sz w:val="28"/>
          <w:szCs w:val="28"/>
        </w:rPr>
        <w:t>Чумной бунт в Москве.</w:t>
      </w:r>
      <w:r>
        <w:rPr>
          <w:rFonts w:ascii="Times New Roman" w:hAnsi="Times New Roman"/>
          <w:sz w:val="28"/>
          <w:szCs w:val="28"/>
        </w:rPr>
        <w:t xml:space="preserve"> Восстание под предводительством Емельяна Пугачева. </w:t>
      </w:r>
      <w:proofErr w:type="spellStart"/>
      <w:r>
        <w:rPr>
          <w:rFonts w:ascii="Times New Roman" w:hAnsi="Times New Roman"/>
          <w:i/>
          <w:sz w:val="28"/>
          <w:szCs w:val="28"/>
        </w:rPr>
        <w:t>Антидворянский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и антикрепостнический характер движения. Роль казачества, народов Урала и Поволжья в восстании.</w:t>
      </w:r>
      <w:r>
        <w:rPr>
          <w:rFonts w:ascii="Times New Roman" w:hAnsi="Times New Roman"/>
          <w:sz w:val="28"/>
          <w:szCs w:val="28"/>
        </w:rPr>
        <w:t xml:space="preserve"> Влияние восстания на внутреннюю политику и развитие общественной мысли. </w:t>
      </w:r>
    </w:p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Внешняя политика России второй половины XVIII в., ее основные задачи. Н.И. Панин и </w:t>
      </w:r>
      <w:proofErr w:type="spellStart"/>
      <w:r>
        <w:rPr>
          <w:rFonts w:ascii="Times New Roman" w:hAnsi="Times New Roman"/>
          <w:sz w:val="28"/>
          <w:szCs w:val="28"/>
        </w:rPr>
        <w:t>А.А.Безбородко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Борьба России за выход к Черному морю. Войны с Османской империей. П.А. Румянцев, А.В. Суворов, Ф.Ф. Ушаков, победы российских войск под их руководством. Присоединение Крыма и Северного Причерноморья. Организация управления </w:t>
      </w:r>
      <w:proofErr w:type="spellStart"/>
      <w:r>
        <w:rPr>
          <w:rFonts w:ascii="Times New Roman" w:hAnsi="Times New Roman"/>
          <w:sz w:val="28"/>
          <w:szCs w:val="28"/>
        </w:rPr>
        <w:t>Новороссией</w:t>
      </w:r>
      <w:proofErr w:type="spellEnd"/>
      <w:r>
        <w:rPr>
          <w:rFonts w:ascii="Times New Roman" w:hAnsi="Times New Roman"/>
          <w:sz w:val="28"/>
          <w:szCs w:val="28"/>
        </w:rPr>
        <w:t xml:space="preserve">. Строительство новых городов и портов. Основание Пятигорска, Севастополя, Одессы, Херсона. Г.А. Потемкин. Путешествие Екатерины II на юг в 1787 г. </w:t>
      </w:r>
    </w:p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Участие России в разделах Речи </w:t>
      </w:r>
      <w:proofErr w:type="spellStart"/>
      <w:r>
        <w:rPr>
          <w:rFonts w:ascii="Times New Roman" w:hAnsi="Times New Roman"/>
          <w:sz w:val="28"/>
          <w:szCs w:val="28"/>
        </w:rPr>
        <w:t>Посполитой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i/>
          <w:sz w:val="28"/>
          <w:szCs w:val="28"/>
        </w:rPr>
        <w:t>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</w:t>
      </w:r>
      <w:r>
        <w:rPr>
          <w:rFonts w:ascii="Times New Roman" w:hAnsi="Times New Roman"/>
          <w:sz w:val="28"/>
          <w:szCs w:val="28"/>
        </w:rPr>
        <w:t xml:space="preserve"> Вхождение в состав России украинских и белорусских земель. Присоединение Литвы и Курляндии. Борьба Польши за национальную независимость. </w:t>
      </w:r>
      <w:r>
        <w:rPr>
          <w:rFonts w:ascii="Times New Roman" w:hAnsi="Times New Roman"/>
          <w:i/>
          <w:sz w:val="28"/>
          <w:szCs w:val="28"/>
        </w:rPr>
        <w:t xml:space="preserve">Восстание под предводительством </w:t>
      </w:r>
      <w:proofErr w:type="spellStart"/>
      <w:r>
        <w:rPr>
          <w:rFonts w:ascii="Times New Roman" w:hAnsi="Times New Roman"/>
          <w:i/>
          <w:sz w:val="28"/>
          <w:szCs w:val="28"/>
        </w:rPr>
        <w:t>Тадеуша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Костюшко. </w:t>
      </w:r>
    </w:p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Участие России в борьбе с революционной Францией. Итальянский и Швейцарский походы А.В. Суворова. Действия эскадры Ф.Ф. Ушакова в Средиземном море. </w:t>
      </w:r>
    </w:p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Культурное пространство Российской империи в XVIII в. </w:t>
      </w:r>
    </w:p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Определяющее влияние идей Просвещения в российской общественной мысли, публицистике и литературе. Литература народов России в XVIII в. Первые журналы. Общественные идеи в произведениях А.П. Сумарокова, Г.Р. Державина, Д.И. Фонвизина. </w:t>
      </w:r>
      <w:r>
        <w:rPr>
          <w:rFonts w:ascii="Times New Roman" w:hAnsi="Times New Roman"/>
          <w:i/>
          <w:sz w:val="28"/>
          <w:szCs w:val="28"/>
        </w:rPr>
        <w:t>Н.И. Новиков, материалы о положении крепостных крестьян в его журналах.</w:t>
      </w:r>
      <w:r>
        <w:rPr>
          <w:rFonts w:ascii="Times New Roman" w:hAnsi="Times New Roman"/>
          <w:sz w:val="28"/>
          <w:szCs w:val="28"/>
        </w:rPr>
        <w:t xml:space="preserve"> А.Н. Радищев и его «Путешествие из Петербурга в Москву». </w:t>
      </w:r>
    </w:p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Русская культура и культура народов России в XVIII веке. Развитие новой светской культуры после преобразований Петра I.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 и т. п.). </w:t>
      </w:r>
      <w:r>
        <w:rPr>
          <w:rFonts w:ascii="Times New Roman" w:hAnsi="Times New Roman"/>
          <w:i/>
          <w:sz w:val="28"/>
          <w:szCs w:val="28"/>
        </w:rPr>
        <w:t>Вклад в развитие русской культуры ученых, художников, мастеров, прибывших из-за рубежа.</w:t>
      </w:r>
      <w:r>
        <w:rPr>
          <w:rFonts w:ascii="Times New Roman" w:hAnsi="Times New Roman"/>
          <w:sz w:val="28"/>
          <w:szCs w:val="28"/>
        </w:rPr>
        <w:t xml:space="preserve"> Усиление внимания к жизни и культуре русского народа и историческому прошлому России к концу столетия. </w:t>
      </w:r>
    </w:p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Культура и быт российских сословий. Дворянство: жизнь и быт дворянской усадьбы. Духовенство. Купечество. Крестьянство. </w:t>
      </w:r>
    </w:p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Российская наука в XVIII веке.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Западного побережья Северной Америки. Российско-американская компания. </w:t>
      </w:r>
      <w:r>
        <w:rPr>
          <w:rFonts w:ascii="Times New Roman" w:hAnsi="Times New Roman"/>
          <w:i/>
          <w:sz w:val="28"/>
          <w:szCs w:val="28"/>
        </w:rPr>
        <w:t>Исследования в области отечественной истории. Изучение российской словесности и развитие литературного языка. Российская академия. Е.Р. Дашкова.</w:t>
      </w:r>
    </w:p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М.В. Ломоносов и его выдающаяся роль в становлении российской науки и образования. </w:t>
      </w:r>
    </w:p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Образование в России в XVIII в. </w:t>
      </w:r>
      <w:r>
        <w:rPr>
          <w:rFonts w:ascii="Times New Roman" w:hAnsi="Times New Roman"/>
          <w:i/>
          <w:sz w:val="28"/>
          <w:szCs w:val="28"/>
        </w:rPr>
        <w:t>Основные педагогические идеи. Воспитание «новой породы» людей. Основание воспитательных домов в Санкт-Петербурге и Москве, Института «благородных девиц» в Смольном монастыре. Сословные учебные заведения для юношества из дворянства.</w:t>
      </w:r>
      <w:r>
        <w:rPr>
          <w:rFonts w:ascii="Times New Roman" w:hAnsi="Times New Roman"/>
          <w:sz w:val="28"/>
          <w:szCs w:val="28"/>
        </w:rPr>
        <w:t xml:space="preserve"> Московский университет – первый российский университет. </w:t>
      </w:r>
    </w:p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Русская архитектура XVIII в. Строительство Петербурга, формирование его городского плана. </w:t>
      </w:r>
      <w:r>
        <w:rPr>
          <w:rFonts w:ascii="Times New Roman" w:hAnsi="Times New Roman"/>
          <w:i/>
          <w:sz w:val="28"/>
          <w:szCs w:val="28"/>
        </w:rPr>
        <w:t>Регулярный характер застройки Петербурга и других городов. Барокко в архитектуре Москвы и Петербурга.</w:t>
      </w:r>
      <w:r>
        <w:rPr>
          <w:rFonts w:ascii="Times New Roman" w:hAnsi="Times New Roman"/>
          <w:sz w:val="28"/>
          <w:szCs w:val="28"/>
        </w:rPr>
        <w:t xml:space="preserve"> Переход к классицизму, </w:t>
      </w:r>
      <w:r>
        <w:rPr>
          <w:rFonts w:ascii="Times New Roman" w:hAnsi="Times New Roman"/>
          <w:i/>
          <w:sz w:val="28"/>
          <w:szCs w:val="28"/>
        </w:rPr>
        <w:t xml:space="preserve">создание архитектурных ассамблей в стиле классицизма в обеих столицах. </w:t>
      </w:r>
      <w:r>
        <w:rPr>
          <w:rFonts w:ascii="Times New Roman" w:hAnsi="Times New Roman"/>
          <w:sz w:val="28"/>
          <w:szCs w:val="28"/>
        </w:rPr>
        <w:t xml:space="preserve">В.И. Баженов, М.Ф. Казаков. </w:t>
      </w:r>
    </w:p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XVIII в. </w:t>
      </w:r>
      <w:r>
        <w:rPr>
          <w:rFonts w:ascii="Times New Roman" w:hAnsi="Times New Roman"/>
          <w:i/>
          <w:sz w:val="28"/>
          <w:szCs w:val="28"/>
        </w:rPr>
        <w:t xml:space="preserve">Новые веяния в изобразительном искусстве в конце столетия. </w:t>
      </w:r>
    </w:p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 xml:space="preserve">Народы России в XVIII в. </w:t>
      </w:r>
    </w:p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Управление окраинами империи. Башкирские восстания. Политика по отношению к исламу. Освоение </w:t>
      </w:r>
      <w:proofErr w:type="spellStart"/>
      <w:r>
        <w:rPr>
          <w:rFonts w:ascii="Times New Roman" w:hAnsi="Times New Roman"/>
          <w:sz w:val="28"/>
          <w:szCs w:val="28"/>
        </w:rPr>
        <w:t>Новороссии</w:t>
      </w:r>
      <w:proofErr w:type="spellEnd"/>
      <w:r>
        <w:rPr>
          <w:rFonts w:ascii="Times New Roman" w:hAnsi="Times New Roman"/>
          <w:sz w:val="28"/>
          <w:szCs w:val="28"/>
        </w:rPr>
        <w:t xml:space="preserve">, Поволжья и Южного Урала. Немецкие переселенцы. Формирование черты оседлости. </w:t>
      </w:r>
    </w:p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Россия при Павле I </w:t>
      </w:r>
    </w:p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Основные принципы внутренней политики Павла I. Укрепление абсолютизма </w:t>
      </w:r>
      <w:r>
        <w:rPr>
          <w:rFonts w:ascii="Times New Roman" w:hAnsi="Times New Roman"/>
          <w:i/>
          <w:sz w:val="28"/>
          <w:szCs w:val="28"/>
        </w:rPr>
        <w:t>через отказ от принципов «просвещенного абсолютизма» и</w:t>
      </w:r>
      <w:r>
        <w:rPr>
          <w:rFonts w:ascii="Times New Roman" w:hAnsi="Times New Roman"/>
          <w:sz w:val="28"/>
          <w:szCs w:val="28"/>
        </w:rPr>
        <w:t xml:space="preserve"> усиление бюрократического и полицейского характера государства и личной власти императора. Личность Павла I и ее влияние на политику страны. Указы о престолонаследии, и о «трехдневной барщине». </w:t>
      </w:r>
    </w:p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Политика Павла I по отношению к дворянству, взаимоотношение со столичной знатью, меры в области внешней политики и причины дворцового переворота 11 марта 1801 года. </w:t>
      </w:r>
    </w:p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Внутренняя политика. Ограничение дворянских привилегий. </w:t>
      </w:r>
    </w:p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Региональный компонент</w:t>
      </w:r>
    </w:p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Наш регион </w:t>
      </w:r>
      <w:r>
        <w:rPr>
          <w:rFonts w:ascii="Times New Roman" w:hAnsi="Times New Roman"/>
          <w:bCs/>
          <w:sz w:val="28"/>
          <w:szCs w:val="28"/>
        </w:rPr>
        <w:t>в XVIII в.</w:t>
      </w:r>
    </w:p>
    <w:p w:rsidR="00905C78" w:rsidRDefault="00905C78" w:rsidP="00905C7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5C78" w:rsidRPr="00CE30C8" w:rsidRDefault="00905C78" w:rsidP="00905C7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30C8">
        <w:rPr>
          <w:rFonts w:ascii="Times New Roman" w:hAnsi="Times New Roman" w:cs="Times New Roman"/>
          <w:b/>
          <w:sz w:val="28"/>
          <w:szCs w:val="28"/>
        </w:rPr>
        <w:t>Учебно-тематический план</w:t>
      </w:r>
    </w:p>
    <w:tbl>
      <w:tblPr>
        <w:tblW w:w="12690" w:type="dxa"/>
        <w:jc w:val="center"/>
        <w:tblInd w:w="-1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09"/>
        <w:gridCol w:w="9404"/>
        <w:gridCol w:w="2077"/>
      </w:tblGrid>
      <w:tr w:rsidR="00905C78" w:rsidRPr="00905C78" w:rsidTr="00905C78">
        <w:trPr>
          <w:trHeight w:val="288"/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C78" w:rsidRPr="00905C78" w:rsidRDefault="00905C78" w:rsidP="005318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905C78">
              <w:rPr>
                <w:rFonts w:ascii="Times New Roman" w:hAnsi="Times New Roman" w:cs="Times New Roman"/>
                <w:sz w:val="28"/>
                <w:szCs w:val="24"/>
              </w:rPr>
              <w:t>№ п\</w:t>
            </w:r>
            <w:proofErr w:type="gramStart"/>
            <w:r w:rsidRPr="00905C78">
              <w:rPr>
                <w:rFonts w:ascii="Times New Roman" w:hAnsi="Times New Roman" w:cs="Times New Roman"/>
                <w:sz w:val="28"/>
                <w:szCs w:val="24"/>
              </w:rPr>
              <w:t>п</w:t>
            </w:r>
            <w:proofErr w:type="gramEnd"/>
          </w:p>
        </w:tc>
        <w:tc>
          <w:tcPr>
            <w:tcW w:w="9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C78" w:rsidRPr="00905C78" w:rsidRDefault="00905C78" w:rsidP="005318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905C78">
              <w:rPr>
                <w:rFonts w:ascii="Times New Roman" w:hAnsi="Times New Roman" w:cs="Times New Roman"/>
                <w:sz w:val="28"/>
                <w:szCs w:val="24"/>
              </w:rPr>
              <w:t>Название  раздела</w:t>
            </w:r>
            <w:r w:rsidRPr="00905C78">
              <w:rPr>
                <w:rFonts w:ascii="Times New Roman" w:hAnsi="Times New Roman" w:cs="Times New Roman"/>
                <w:sz w:val="28"/>
                <w:szCs w:val="24"/>
              </w:rPr>
              <w:t>/темы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C78" w:rsidRPr="00905C78" w:rsidRDefault="00905C78" w:rsidP="005318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905C78">
              <w:rPr>
                <w:rFonts w:ascii="Times New Roman" w:hAnsi="Times New Roman" w:cs="Times New Roman"/>
                <w:sz w:val="28"/>
                <w:szCs w:val="24"/>
              </w:rPr>
              <w:t>Кол-во часов</w:t>
            </w:r>
          </w:p>
        </w:tc>
      </w:tr>
      <w:tr w:rsidR="00905C78" w:rsidRPr="00905C78" w:rsidTr="00905C78">
        <w:trPr>
          <w:trHeight w:val="296"/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78" w:rsidRPr="00905C78" w:rsidRDefault="00905C78" w:rsidP="005318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905C78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9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78" w:rsidRPr="00905C78" w:rsidRDefault="00905C78" w:rsidP="005318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905C78">
              <w:rPr>
                <w:rFonts w:ascii="Times New Roman" w:hAnsi="Times New Roman" w:cs="Times New Roman"/>
                <w:sz w:val="28"/>
                <w:szCs w:val="24"/>
              </w:rPr>
              <w:t>Введение.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78" w:rsidRPr="00905C78" w:rsidRDefault="00905C78" w:rsidP="005318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905C78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05C78" w:rsidRPr="00905C78" w:rsidTr="00905C78">
        <w:trPr>
          <w:trHeight w:val="296"/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78" w:rsidRPr="00905C78" w:rsidRDefault="00905C78" w:rsidP="005318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905C78">
              <w:rPr>
                <w:rFonts w:ascii="Times New Roman" w:hAnsi="Times New Roman" w:cs="Times New Roman"/>
                <w:sz w:val="28"/>
                <w:szCs w:val="24"/>
              </w:rPr>
              <w:t>2</w:t>
            </w:r>
          </w:p>
        </w:tc>
        <w:tc>
          <w:tcPr>
            <w:tcW w:w="9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78" w:rsidRPr="00905C78" w:rsidRDefault="00905C78" w:rsidP="005318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905C78">
              <w:rPr>
                <w:rFonts w:ascii="Times New Roman" w:hAnsi="Times New Roman" w:cs="Times New Roman"/>
                <w:sz w:val="28"/>
                <w:szCs w:val="24"/>
              </w:rPr>
              <w:t xml:space="preserve">Тема 1. Россия в эпоху преобразований Петра </w:t>
            </w:r>
            <w:r w:rsidRPr="00905C78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I</w:t>
            </w:r>
            <w:r w:rsidRPr="00905C78"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78" w:rsidRPr="00905C78" w:rsidRDefault="00905C78" w:rsidP="005318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905C78">
              <w:rPr>
                <w:rFonts w:ascii="Times New Roman" w:hAnsi="Times New Roman" w:cs="Times New Roman"/>
                <w:sz w:val="28"/>
                <w:szCs w:val="24"/>
              </w:rPr>
              <w:t>13</w:t>
            </w:r>
          </w:p>
        </w:tc>
      </w:tr>
      <w:tr w:rsidR="00905C78" w:rsidRPr="00905C78" w:rsidTr="00905C78">
        <w:trPr>
          <w:trHeight w:val="296"/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78" w:rsidRPr="00905C78" w:rsidRDefault="00905C78" w:rsidP="005318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  <w:lang w:val="en-US"/>
              </w:rPr>
            </w:pPr>
            <w:r w:rsidRPr="00905C78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3</w:t>
            </w:r>
          </w:p>
        </w:tc>
        <w:tc>
          <w:tcPr>
            <w:tcW w:w="9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78" w:rsidRPr="00905C78" w:rsidRDefault="00905C78" w:rsidP="00531857">
            <w:pPr>
              <w:pStyle w:val="Default"/>
              <w:jc w:val="both"/>
              <w:rPr>
                <w:rFonts w:ascii="Times New Roman" w:hAnsi="Times New Roman" w:cs="Times New Roman"/>
                <w:sz w:val="28"/>
              </w:rPr>
            </w:pPr>
            <w:r w:rsidRPr="00905C78">
              <w:rPr>
                <w:rFonts w:ascii="Times New Roman" w:hAnsi="Times New Roman" w:cs="Times New Roman"/>
                <w:sz w:val="28"/>
              </w:rPr>
              <w:t xml:space="preserve">Тема 2. </w:t>
            </w:r>
            <w:r w:rsidRPr="00905C78">
              <w:rPr>
                <w:rFonts w:ascii="Times New Roman" w:hAnsi="Times New Roman" w:cs="Times New Roman"/>
                <w:bCs/>
                <w:color w:val="auto"/>
                <w:sz w:val="28"/>
              </w:rPr>
              <w:t>Россия при наследниках Петра: эпоха дворцовых переворотов.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78" w:rsidRPr="00905C78" w:rsidRDefault="00905C78" w:rsidP="005318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905C78">
              <w:rPr>
                <w:rFonts w:ascii="Times New Roman" w:hAnsi="Times New Roman" w:cs="Times New Roman"/>
                <w:sz w:val="28"/>
                <w:szCs w:val="24"/>
              </w:rPr>
              <w:t>6</w:t>
            </w:r>
          </w:p>
        </w:tc>
      </w:tr>
      <w:tr w:rsidR="00905C78" w:rsidRPr="00905C78" w:rsidTr="00905C78">
        <w:trPr>
          <w:trHeight w:val="296"/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78" w:rsidRPr="00905C78" w:rsidRDefault="00905C78" w:rsidP="005318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905C78">
              <w:rPr>
                <w:rFonts w:ascii="Times New Roman" w:hAnsi="Times New Roman" w:cs="Times New Roman"/>
                <w:sz w:val="28"/>
                <w:szCs w:val="24"/>
              </w:rPr>
              <w:t>4</w:t>
            </w:r>
          </w:p>
        </w:tc>
        <w:tc>
          <w:tcPr>
            <w:tcW w:w="9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78" w:rsidRPr="00905C78" w:rsidRDefault="00905C78" w:rsidP="00531857">
            <w:pPr>
              <w:pStyle w:val="Default"/>
              <w:jc w:val="both"/>
              <w:rPr>
                <w:rFonts w:ascii="Times New Roman" w:hAnsi="Times New Roman" w:cs="Times New Roman"/>
                <w:sz w:val="28"/>
              </w:rPr>
            </w:pPr>
            <w:r w:rsidRPr="00905C78">
              <w:rPr>
                <w:rFonts w:ascii="Times New Roman" w:hAnsi="Times New Roman" w:cs="Times New Roman"/>
                <w:sz w:val="28"/>
              </w:rPr>
              <w:t xml:space="preserve">Тема 3. </w:t>
            </w:r>
            <w:r w:rsidRPr="00905C78">
              <w:rPr>
                <w:rFonts w:ascii="Times New Roman" w:hAnsi="Times New Roman" w:cs="Times New Roman"/>
                <w:bCs/>
                <w:color w:val="auto"/>
                <w:sz w:val="28"/>
              </w:rPr>
              <w:t>Российская империя при Екатерине II.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78" w:rsidRPr="00905C78" w:rsidRDefault="00905C78" w:rsidP="005318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905C78">
              <w:rPr>
                <w:rFonts w:ascii="Times New Roman" w:hAnsi="Times New Roman" w:cs="Times New Roman"/>
                <w:sz w:val="28"/>
                <w:szCs w:val="24"/>
              </w:rPr>
              <w:t>10</w:t>
            </w:r>
          </w:p>
        </w:tc>
      </w:tr>
      <w:tr w:rsidR="00905C78" w:rsidRPr="00905C78" w:rsidTr="00905C78">
        <w:trPr>
          <w:trHeight w:val="296"/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78" w:rsidRPr="00905C78" w:rsidRDefault="00905C78" w:rsidP="005318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905C78">
              <w:rPr>
                <w:rFonts w:ascii="Times New Roman" w:hAnsi="Times New Roman" w:cs="Times New Roman"/>
                <w:sz w:val="28"/>
                <w:szCs w:val="24"/>
              </w:rPr>
              <w:t>5</w:t>
            </w:r>
          </w:p>
        </w:tc>
        <w:tc>
          <w:tcPr>
            <w:tcW w:w="9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78" w:rsidRPr="00905C78" w:rsidRDefault="00905C78" w:rsidP="005318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905C78">
              <w:rPr>
                <w:rFonts w:ascii="Times New Roman" w:hAnsi="Times New Roman" w:cs="Times New Roman"/>
                <w:sz w:val="28"/>
                <w:szCs w:val="24"/>
              </w:rPr>
              <w:t xml:space="preserve">Тема 4. </w:t>
            </w:r>
            <w:r w:rsidRPr="00905C78">
              <w:rPr>
                <w:rFonts w:ascii="Times New Roman" w:hAnsi="Times New Roman" w:cs="Times New Roman"/>
                <w:bCs/>
                <w:sz w:val="28"/>
                <w:szCs w:val="24"/>
              </w:rPr>
              <w:t>Российская империя при Павле I.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78" w:rsidRPr="00905C78" w:rsidRDefault="00905C78" w:rsidP="005318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905C78">
              <w:rPr>
                <w:rFonts w:ascii="Times New Roman" w:hAnsi="Times New Roman" w:cs="Times New Roman"/>
                <w:sz w:val="28"/>
                <w:szCs w:val="24"/>
              </w:rPr>
              <w:t>2</w:t>
            </w:r>
          </w:p>
        </w:tc>
      </w:tr>
      <w:tr w:rsidR="00905C78" w:rsidRPr="00905C78" w:rsidTr="00905C78">
        <w:trPr>
          <w:trHeight w:val="296"/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78" w:rsidRPr="00905C78" w:rsidRDefault="00905C78" w:rsidP="005318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905C78">
              <w:rPr>
                <w:rFonts w:ascii="Times New Roman" w:hAnsi="Times New Roman" w:cs="Times New Roman"/>
                <w:sz w:val="28"/>
                <w:szCs w:val="24"/>
              </w:rPr>
              <w:t>6</w:t>
            </w:r>
          </w:p>
        </w:tc>
        <w:tc>
          <w:tcPr>
            <w:tcW w:w="9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78" w:rsidRPr="00905C78" w:rsidRDefault="00905C78" w:rsidP="00531857">
            <w:pPr>
              <w:pStyle w:val="Default"/>
              <w:jc w:val="both"/>
              <w:rPr>
                <w:rFonts w:ascii="Times New Roman" w:hAnsi="Times New Roman" w:cs="Times New Roman"/>
                <w:sz w:val="28"/>
              </w:rPr>
            </w:pPr>
            <w:r w:rsidRPr="00905C78">
              <w:rPr>
                <w:rFonts w:ascii="Times New Roman" w:hAnsi="Times New Roman" w:cs="Times New Roman"/>
                <w:bCs/>
                <w:color w:val="auto"/>
                <w:sz w:val="28"/>
              </w:rPr>
              <w:t xml:space="preserve">Тема 5. Культурное пространство Российской империи в XVIII в. 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78" w:rsidRPr="00905C78" w:rsidRDefault="00905C78" w:rsidP="005318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905C78">
              <w:rPr>
                <w:rFonts w:ascii="Times New Roman" w:hAnsi="Times New Roman" w:cs="Times New Roman"/>
                <w:sz w:val="28"/>
                <w:szCs w:val="24"/>
              </w:rPr>
              <w:t>6</w:t>
            </w:r>
          </w:p>
        </w:tc>
      </w:tr>
      <w:tr w:rsidR="00905C78" w:rsidRPr="00905C78" w:rsidTr="00905C78">
        <w:trPr>
          <w:trHeight w:val="296"/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78" w:rsidRPr="00905C78" w:rsidRDefault="00905C78" w:rsidP="005318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905C78">
              <w:rPr>
                <w:rFonts w:ascii="Times New Roman" w:hAnsi="Times New Roman" w:cs="Times New Roman"/>
                <w:sz w:val="28"/>
                <w:szCs w:val="24"/>
              </w:rPr>
              <w:t>7</w:t>
            </w:r>
          </w:p>
        </w:tc>
        <w:tc>
          <w:tcPr>
            <w:tcW w:w="9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78" w:rsidRPr="00905C78" w:rsidRDefault="00905C78" w:rsidP="00531857">
            <w:pPr>
              <w:pStyle w:val="Default"/>
              <w:jc w:val="both"/>
              <w:rPr>
                <w:rFonts w:ascii="Times New Roman" w:hAnsi="Times New Roman" w:cs="Times New Roman"/>
                <w:bCs/>
                <w:color w:val="auto"/>
                <w:sz w:val="28"/>
              </w:rPr>
            </w:pPr>
            <w:r w:rsidRPr="00905C78">
              <w:rPr>
                <w:rFonts w:ascii="Times New Roman" w:hAnsi="Times New Roman" w:cs="Times New Roman"/>
                <w:bCs/>
                <w:color w:val="auto"/>
                <w:sz w:val="28"/>
              </w:rPr>
              <w:t xml:space="preserve">Наш край в  </w:t>
            </w:r>
            <w:r w:rsidRPr="00905C78">
              <w:rPr>
                <w:rFonts w:ascii="Times New Roman" w:hAnsi="Times New Roman" w:cs="Times New Roman"/>
                <w:bCs/>
                <w:color w:val="auto"/>
                <w:sz w:val="28"/>
                <w:lang w:val="en-US"/>
              </w:rPr>
              <w:t>XVIII</w:t>
            </w:r>
            <w:r w:rsidRPr="00905C78">
              <w:rPr>
                <w:rFonts w:ascii="Times New Roman" w:hAnsi="Times New Roman" w:cs="Times New Roman"/>
                <w:bCs/>
                <w:color w:val="auto"/>
                <w:sz w:val="28"/>
              </w:rPr>
              <w:t xml:space="preserve">  веке.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78" w:rsidRPr="00905C78" w:rsidRDefault="00905C78" w:rsidP="005318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905C78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05C78" w:rsidRPr="00905C78" w:rsidTr="00905C78">
        <w:trPr>
          <w:trHeight w:val="296"/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78" w:rsidRPr="00905C78" w:rsidRDefault="00905C78" w:rsidP="005318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905C78">
              <w:rPr>
                <w:rFonts w:ascii="Times New Roman" w:hAnsi="Times New Roman" w:cs="Times New Roman"/>
                <w:sz w:val="28"/>
                <w:szCs w:val="24"/>
              </w:rPr>
              <w:t>8</w:t>
            </w:r>
          </w:p>
        </w:tc>
        <w:tc>
          <w:tcPr>
            <w:tcW w:w="9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78" w:rsidRPr="00905C78" w:rsidRDefault="00905C78" w:rsidP="00531857">
            <w:pPr>
              <w:pStyle w:val="Default"/>
              <w:jc w:val="both"/>
              <w:rPr>
                <w:rFonts w:ascii="Times New Roman" w:hAnsi="Times New Roman" w:cs="Times New Roman"/>
                <w:bCs/>
                <w:color w:val="auto"/>
                <w:sz w:val="28"/>
              </w:rPr>
            </w:pPr>
            <w:r w:rsidRPr="00905C78">
              <w:rPr>
                <w:rFonts w:ascii="Times New Roman" w:hAnsi="Times New Roman" w:cs="Times New Roman"/>
                <w:bCs/>
                <w:color w:val="auto"/>
                <w:sz w:val="28"/>
              </w:rPr>
              <w:t>Итоговое повторение.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78" w:rsidRPr="00905C78" w:rsidRDefault="00905C78" w:rsidP="005318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905C78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05C78" w:rsidRPr="00905C78" w:rsidTr="00905C78">
        <w:trPr>
          <w:trHeight w:val="296"/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78" w:rsidRPr="00905C78" w:rsidRDefault="00905C78" w:rsidP="005318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9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78" w:rsidRPr="00905C78" w:rsidRDefault="00905C78" w:rsidP="00905C78">
            <w:pPr>
              <w:pStyle w:val="Default"/>
              <w:jc w:val="right"/>
              <w:rPr>
                <w:rFonts w:ascii="Times New Roman" w:hAnsi="Times New Roman" w:cs="Times New Roman"/>
                <w:bCs/>
                <w:color w:val="auto"/>
                <w:sz w:val="28"/>
              </w:rPr>
            </w:pPr>
            <w:r w:rsidRPr="00905C78">
              <w:rPr>
                <w:rFonts w:ascii="Times New Roman" w:hAnsi="Times New Roman" w:cs="Times New Roman"/>
                <w:bCs/>
                <w:color w:val="auto"/>
                <w:sz w:val="28"/>
              </w:rPr>
              <w:t>Итог</w:t>
            </w:r>
            <w:r>
              <w:rPr>
                <w:rFonts w:ascii="Times New Roman" w:hAnsi="Times New Roman" w:cs="Times New Roman"/>
                <w:bCs/>
                <w:color w:val="auto"/>
                <w:sz w:val="28"/>
              </w:rPr>
              <w:t>о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78" w:rsidRPr="00905C78" w:rsidRDefault="00905C78" w:rsidP="0090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905C78">
              <w:rPr>
                <w:rFonts w:ascii="Times New Roman" w:hAnsi="Times New Roman" w:cs="Times New Roman"/>
                <w:sz w:val="28"/>
                <w:szCs w:val="24"/>
              </w:rPr>
              <w:t xml:space="preserve">40 </w:t>
            </w:r>
          </w:p>
        </w:tc>
      </w:tr>
    </w:tbl>
    <w:p w:rsid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5C78" w:rsidRDefault="00905C78" w:rsidP="00905C7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5C78">
        <w:rPr>
          <w:rFonts w:ascii="Times New Roman" w:hAnsi="Times New Roman" w:cs="Times New Roman"/>
          <w:b/>
          <w:sz w:val="28"/>
          <w:szCs w:val="28"/>
        </w:rPr>
        <w:t>9 класс</w:t>
      </w:r>
    </w:p>
    <w:p w:rsidR="00905C78" w:rsidRP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05C78">
        <w:rPr>
          <w:rFonts w:ascii="Times New Roman" w:hAnsi="Times New Roman" w:cs="Times New Roman"/>
          <w:b/>
          <w:bCs/>
          <w:sz w:val="28"/>
          <w:szCs w:val="28"/>
        </w:rPr>
        <w:t>Российсская</w:t>
      </w:r>
      <w:proofErr w:type="spellEnd"/>
      <w:r w:rsidRPr="00905C78">
        <w:rPr>
          <w:rFonts w:ascii="Times New Roman" w:hAnsi="Times New Roman" w:cs="Times New Roman"/>
          <w:b/>
          <w:bCs/>
          <w:sz w:val="28"/>
          <w:szCs w:val="28"/>
        </w:rPr>
        <w:t xml:space="preserve"> империя в XIX – начале XX вв.</w:t>
      </w:r>
    </w:p>
    <w:p w:rsidR="00905C78" w:rsidRP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05C78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Россия на пути к реформам (1801–1861)</w:t>
      </w:r>
    </w:p>
    <w:p w:rsidR="00905C78" w:rsidRP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05C78">
        <w:rPr>
          <w:rFonts w:ascii="Times New Roman" w:hAnsi="Times New Roman" w:cs="Times New Roman"/>
          <w:b/>
          <w:bCs/>
          <w:sz w:val="28"/>
          <w:szCs w:val="28"/>
        </w:rPr>
        <w:t xml:space="preserve">Александровская эпоха: государственный либерализм </w:t>
      </w:r>
    </w:p>
    <w:p w:rsidR="00905C78" w:rsidRP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C78">
        <w:rPr>
          <w:rFonts w:ascii="Times New Roman" w:hAnsi="Times New Roman" w:cs="Times New Roman"/>
          <w:sz w:val="28"/>
          <w:szCs w:val="28"/>
        </w:rPr>
        <w:t xml:space="preserve">Проекты либеральных реформ Александра I. Внешние и внутренние факторы. Негласный комитет и «молодые друзья» императора. Реформы государственного управления. М.М. Сперанский. </w:t>
      </w:r>
    </w:p>
    <w:p w:rsidR="00905C78" w:rsidRP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05C78">
        <w:rPr>
          <w:rFonts w:ascii="Times New Roman" w:hAnsi="Times New Roman" w:cs="Times New Roman"/>
          <w:b/>
          <w:bCs/>
          <w:sz w:val="28"/>
          <w:szCs w:val="28"/>
        </w:rPr>
        <w:t xml:space="preserve">Отечественная война 1812 г. </w:t>
      </w:r>
    </w:p>
    <w:p w:rsidR="00905C78" w:rsidRP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C78">
        <w:rPr>
          <w:rFonts w:ascii="Times New Roman" w:hAnsi="Times New Roman" w:cs="Times New Roman"/>
          <w:sz w:val="28"/>
          <w:szCs w:val="28"/>
        </w:rPr>
        <w:t xml:space="preserve">Эпоха 1812 года. Война России с Францией 1805-1807 гг. </w:t>
      </w:r>
      <w:proofErr w:type="spellStart"/>
      <w:r w:rsidRPr="00905C78">
        <w:rPr>
          <w:rFonts w:ascii="Times New Roman" w:hAnsi="Times New Roman" w:cs="Times New Roman"/>
          <w:sz w:val="28"/>
          <w:szCs w:val="28"/>
        </w:rPr>
        <w:t>Тильзитский</w:t>
      </w:r>
      <w:proofErr w:type="spellEnd"/>
      <w:r w:rsidRPr="00905C78">
        <w:rPr>
          <w:rFonts w:ascii="Times New Roman" w:hAnsi="Times New Roman" w:cs="Times New Roman"/>
          <w:sz w:val="28"/>
          <w:szCs w:val="28"/>
        </w:rPr>
        <w:t xml:space="preserve"> мир. Война со Швецией 1809 г. и присоединение Финляндии. Война с Турцией и Бухарестский мир 1812 г. Отечественная война 1812 г. – важнейшее событие российской и мировой истории XIX в. Венский конгресс и его решения. Священный союз. Возрастание роли России после победы над Наполеоном и Венского конгресса. </w:t>
      </w:r>
    </w:p>
    <w:p w:rsidR="00905C78" w:rsidRP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C78">
        <w:rPr>
          <w:rFonts w:ascii="Times New Roman" w:hAnsi="Times New Roman" w:cs="Times New Roman"/>
          <w:sz w:val="28"/>
          <w:szCs w:val="28"/>
        </w:rPr>
        <w:t xml:space="preserve">Либеральные и охранительные тенденции во внутренней политике. Польская конституция 1815 г. </w:t>
      </w:r>
      <w:r w:rsidRPr="00905C78">
        <w:rPr>
          <w:rFonts w:ascii="Times New Roman" w:hAnsi="Times New Roman" w:cs="Times New Roman"/>
          <w:i/>
          <w:sz w:val="28"/>
          <w:szCs w:val="28"/>
        </w:rPr>
        <w:t>Военные поселения. Дворянская оппозиция самодержавию.</w:t>
      </w:r>
      <w:r w:rsidRPr="00905C78">
        <w:rPr>
          <w:rFonts w:ascii="Times New Roman" w:hAnsi="Times New Roman" w:cs="Times New Roman"/>
          <w:sz w:val="28"/>
          <w:szCs w:val="28"/>
        </w:rPr>
        <w:t xml:space="preserve"> Тайные организации: Союз спасения, Союз благоденствия, Северное и Южное общества. Восстание декабристов 14 декабря 1825 г. </w:t>
      </w:r>
    </w:p>
    <w:p w:rsidR="00905C78" w:rsidRP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05C78">
        <w:rPr>
          <w:rFonts w:ascii="Times New Roman" w:hAnsi="Times New Roman" w:cs="Times New Roman"/>
          <w:b/>
          <w:bCs/>
          <w:sz w:val="28"/>
          <w:szCs w:val="28"/>
        </w:rPr>
        <w:t xml:space="preserve">Николаевское самодержавие: государственный консерватизм </w:t>
      </w:r>
    </w:p>
    <w:p w:rsidR="00905C78" w:rsidRP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05C78">
        <w:rPr>
          <w:rFonts w:ascii="Times New Roman" w:hAnsi="Times New Roman" w:cs="Times New Roman"/>
          <w:sz w:val="28"/>
          <w:szCs w:val="28"/>
        </w:rPr>
        <w:t xml:space="preserve">Реформаторские и консервативные тенденции в политике Николая I. Экономическая политика в условиях политической консервации. Государственная регламентация общественной жизни: </w:t>
      </w:r>
      <w:r w:rsidRPr="00905C78">
        <w:rPr>
          <w:rFonts w:ascii="Times New Roman" w:hAnsi="Times New Roman" w:cs="Times New Roman"/>
          <w:i/>
          <w:sz w:val="28"/>
          <w:szCs w:val="28"/>
        </w:rPr>
        <w:t>централизация управления, политическая полиция, кодификация законов, цензура, попечительство об образовании.</w:t>
      </w:r>
      <w:r w:rsidRPr="00905C78">
        <w:rPr>
          <w:rFonts w:ascii="Times New Roman" w:hAnsi="Times New Roman" w:cs="Times New Roman"/>
          <w:sz w:val="28"/>
          <w:szCs w:val="28"/>
        </w:rPr>
        <w:t xml:space="preserve"> Крестьянский вопрос. Реформа государственных крестьян П.Д. Киселева 1837-1841 гг. Официальная идеология: «православие, самодержавие, народность». </w:t>
      </w:r>
      <w:r w:rsidRPr="00905C78">
        <w:rPr>
          <w:rFonts w:ascii="Times New Roman" w:hAnsi="Times New Roman" w:cs="Times New Roman"/>
          <w:i/>
          <w:sz w:val="28"/>
          <w:szCs w:val="28"/>
        </w:rPr>
        <w:t xml:space="preserve">Формирование профессиональной бюрократии. Прогрессивное чиновничество: у истоков либерального реформаторства. </w:t>
      </w:r>
    </w:p>
    <w:p w:rsidR="00905C78" w:rsidRP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C78">
        <w:rPr>
          <w:rFonts w:ascii="Times New Roman" w:hAnsi="Times New Roman" w:cs="Times New Roman"/>
          <w:sz w:val="28"/>
          <w:szCs w:val="28"/>
        </w:rPr>
        <w:t xml:space="preserve"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 в Европе. Крымская война. Героическая оборона Севастополя. Парижский мир 1856 г. </w:t>
      </w:r>
    </w:p>
    <w:p w:rsidR="00905C78" w:rsidRP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05C78">
        <w:rPr>
          <w:rFonts w:ascii="Times New Roman" w:hAnsi="Times New Roman" w:cs="Times New Roman"/>
          <w:b/>
          <w:bCs/>
          <w:sz w:val="28"/>
          <w:szCs w:val="28"/>
        </w:rPr>
        <w:t xml:space="preserve">Крепостнический социум. Деревня и город </w:t>
      </w:r>
    </w:p>
    <w:p w:rsidR="00905C78" w:rsidRP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C78">
        <w:rPr>
          <w:rFonts w:ascii="Times New Roman" w:hAnsi="Times New Roman" w:cs="Times New Roman"/>
          <w:sz w:val="28"/>
          <w:szCs w:val="28"/>
        </w:rPr>
        <w:t xml:space="preserve">Сословная структура российского общества. Крепостное хозяйство. </w:t>
      </w:r>
      <w:r w:rsidRPr="00905C78">
        <w:rPr>
          <w:rFonts w:ascii="Times New Roman" w:hAnsi="Times New Roman" w:cs="Times New Roman"/>
          <w:i/>
          <w:sz w:val="28"/>
          <w:szCs w:val="28"/>
        </w:rPr>
        <w:t>Помещик и крестьянин, конфликты и сотрудничество.</w:t>
      </w:r>
      <w:r w:rsidRPr="00905C78">
        <w:rPr>
          <w:rFonts w:ascii="Times New Roman" w:hAnsi="Times New Roman" w:cs="Times New Roman"/>
          <w:sz w:val="28"/>
          <w:szCs w:val="28"/>
        </w:rPr>
        <w:t xml:space="preserve"> Промышленный переворот и его особенности в России. Начало железнодорожного строительства. </w:t>
      </w:r>
      <w:r w:rsidRPr="00905C78">
        <w:rPr>
          <w:rFonts w:ascii="Times New Roman" w:hAnsi="Times New Roman" w:cs="Times New Roman"/>
          <w:i/>
          <w:sz w:val="28"/>
          <w:szCs w:val="28"/>
        </w:rPr>
        <w:t>Москва и Петербург: спор двух столиц.</w:t>
      </w:r>
      <w:r w:rsidRPr="00905C78">
        <w:rPr>
          <w:rFonts w:ascii="Times New Roman" w:hAnsi="Times New Roman" w:cs="Times New Roman"/>
          <w:sz w:val="28"/>
          <w:szCs w:val="28"/>
        </w:rPr>
        <w:t xml:space="preserve"> Города как административные, торговые и промышленные центры. Городское самоуправление. </w:t>
      </w:r>
    </w:p>
    <w:p w:rsidR="00905C78" w:rsidRP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05C78">
        <w:rPr>
          <w:rFonts w:ascii="Times New Roman" w:hAnsi="Times New Roman" w:cs="Times New Roman"/>
          <w:b/>
          <w:bCs/>
          <w:sz w:val="28"/>
          <w:szCs w:val="28"/>
        </w:rPr>
        <w:t>Культурное пространство империи в первой половине XIX в.</w:t>
      </w:r>
    </w:p>
    <w:p w:rsidR="00905C78" w:rsidRP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C78">
        <w:rPr>
          <w:rFonts w:ascii="Times New Roman" w:hAnsi="Times New Roman" w:cs="Times New Roman"/>
          <w:sz w:val="28"/>
          <w:szCs w:val="28"/>
        </w:rPr>
        <w:lastRenderedPageBreak/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</w:t>
      </w:r>
      <w:r w:rsidRPr="00905C78">
        <w:rPr>
          <w:rFonts w:ascii="Times New Roman" w:hAnsi="Times New Roman" w:cs="Times New Roman"/>
          <w:i/>
          <w:sz w:val="28"/>
          <w:szCs w:val="28"/>
        </w:rPr>
        <w:t>Культура повседневности: обретение комфорта. Жизнь в городе и в усадьбе.</w:t>
      </w:r>
      <w:r w:rsidRPr="00905C78">
        <w:rPr>
          <w:rFonts w:ascii="Times New Roman" w:hAnsi="Times New Roman" w:cs="Times New Roman"/>
          <w:sz w:val="28"/>
          <w:szCs w:val="28"/>
        </w:rPr>
        <w:t xml:space="preserve"> Российская культура как часть европейской культуры. </w:t>
      </w:r>
    </w:p>
    <w:p w:rsidR="00905C78" w:rsidRP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05C78">
        <w:rPr>
          <w:rFonts w:ascii="Times New Roman" w:hAnsi="Times New Roman" w:cs="Times New Roman"/>
          <w:b/>
          <w:bCs/>
          <w:sz w:val="28"/>
          <w:szCs w:val="28"/>
        </w:rPr>
        <w:t xml:space="preserve">Пространство империи: этнокультурный облик страны </w:t>
      </w:r>
    </w:p>
    <w:p w:rsidR="00905C78" w:rsidRP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C78">
        <w:rPr>
          <w:rFonts w:ascii="Times New Roman" w:hAnsi="Times New Roman" w:cs="Times New Roman"/>
          <w:sz w:val="28"/>
          <w:szCs w:val="28"/>
        </w:rPr>
        <w:t xml:space="preserve">Народы России в первой половине XIX в. Многообразие культур и религий Российской империи. Православная церковь и основные конфессии (католичество, протестантство, ислам, иудаизм, буддизм). Взаимодействие народов. Особенности административного управления на окраинах империи. Царство Польское. </w:t>
      </w:r>
      <w:r w:rsidRPr="00905C78">
        <w:rPr>
          <w:rFonts w:ascii="Times New Roman" w:hAnsi="Times New Roman" w:cs="Times New Roman"/>
          <w:i/>
          <w:sz w:val="28"/>
          <w:szCs w:val="28"/>
        </w:rPr>
        <w:t>Польское восстание 1830–1831 гг.</w:t>
      </w:r>
      <w:r w:rsidRPr="00905C78">
        <w:rPr>
          <w:rFonts w:ascii="Times New Roman" w:hAnsi="Times New Roman" w:cs="Times New Roman"/>
          <w:sz w:val="28"/>
          <w:szCs w:val="28"/>
        </w:rPr>
        <w:t xml:space="preserve"> Присоединение Грузии и Закавказья. Кавказская война. Движение Шамиля. </w:t>
      </w:r>
    </w:p>
    <w:p w:rsidR="00905C78" w:rsidRP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05C78">
        <w:rPr>
          <w:rFonts w:ascii="Times New Roman" w:hAnsi="Times New Roman" w:cs="Times New Roman"/>
          <w:b/>
          <w:bCs/>
          <w:sz w:val="28"/>
          <w:szCs w:val="28"/>
        </w:rPr>
        <w:t xml:space="preserve">Формирование гражданского правосознания. Основные течения общественной мысли </w:t>
      </w:r>
    </w:p>
    <w:p w:rsidR="00905C78" w:rsidRP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C78">
        <w:rPr>
          <w:rFonts w:ascii="Times New Roman" w:hAnsi="Times New Roman" w:cs="Times New Roman"/>
          <w:sz w:val="28"/>
          <w:szCs w:val="28"/>
        </w:rPr>
        <w:t xml:space="preserve">Западное просвещение и образованное меньшинство: кризис традиционного мировосприятия. «Золотой век» дворянской культуры. Идея служения как основа дворянской идентичности. </w:t>
      </w:r>
      <w:r w:rsidRPr="00905C78">
        <w:rPr>
          <w:rFonts w:ascii="Times New Roman" w:hAnsi="Times New Roman" w:cs="Times New Roman"/>
          <w:i/>
          <w:sz w:val="28"/>
          <w:szCs w:val="28"/>
        </w:rPr>
        <w:t>Эволюция дворянской оппозиционности. Формирование генерации просвещенных людей: от свободы для немногих к свободе для всех. Появление научных и литературных обществ, тайных политических организаций. Распространение либеральных идей. Декабристы – дворянские революционеры. Культура и этика декабристов.</w:t>
      </w:r>
    </w:p>
    <w:p w:rsidR="00905C78" w:rsidRP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05C78">
        <w:rPr>
          <w:rFonts w:ascii="Times New Roman" w:hAnsi="Times New Roman" w:cs="Times New Roman"/>
          <w:sz w:val="28"/>
          <w:szCs w:val="28"/>
        </w:rPr>
        <w:t xml:space="preserve">Общественная жизнь в 1830 – 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</w:t>
      </w:r>
      <w:r w:rsidRPr="00905C78">
        <w:rPr>
          <w:rFonts w:ascii="Times New Roman" w:hAnsi="Times New Roman" w:cs="Times New Roman"/>
          <w:i/>
          <w:sz w:val="28"/>
          <w:szCs w:val="28"/>
        </w:rPr>
        <w:t xml:space="preserve">Складывание теории русского социализма. А.И.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 </w:t>
      </w:r>
    </w:p>
    <w:p w:rsidR="00905C78" w:rsidRP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05C78">
        <w:rPr>
          <w:rFonts w:ascii="Times New Roman" w:hAnsi="Times New Roman" w:cs="Times New Roman"/>
          <w:b/>
          <w:bCs/>
          <w:sz w:val="28"/>
          <w:szCs w:val="28"/>
        </w:rPr>
        <w:t>Россия в эпоху реформ</w:t>
      </w:r>
    </w:p>
    <w:p w:rsidR="00905C78" w:rsidRP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05C78">
        <w:rPr>
          <w:rFonts w:ascii="Times New Roman" w:hAnsi="Times New Roman" w:cs="Times New Roman"/>
          <w:b/>
          <w:bCs/>
          <w:sz w:val="28"/>
          <w:szCs w:val="28"/>
        </w:rPr>
        <w:t xml:space="preserve">Преобразования Александра II: социальная и правовая модернизация </w:t>
      </w:r>
    </w:p>
    <w:p w:rsidR="00905C78" w:rsidRP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C78">
        <w:rPr>
          <w:rFonts w:ascii="Times New Roman" w:hAnsi="Times New Roman" w:cs="Times New Roman"/>
          <w:sz w:val="28"/>
          <w:szCs w:val="28"/>
        </w:rPr>
        <w:t xml:space="preserve">Реформы 1860-1870-х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</w:t>
      </w:r>
      <w:r w:rsidRPr="00905C78">
        <w:rPr>
          <w:rFonts w:ascii="Times New Roman" w:hAnsi="Times New Roman" w:cs="Times New Roman"/>
          <w:i/>
          <w:sz w:val="28"/>
          <w:szCs w:val="28"/>
        </w:rPr>
        <w:t xml:space="preserve">Утверждение начал </w:t>
      </w:r>
      <w:proofErr w:type="spellStart"/>
      <w:r w:rsidRPr="00905C78">
        <w:rPr>
          <w:rFonts w:ascii="Times New Roman" w:hAnsi="Times New Roman" w:cs="Times New Roman"/>
          <w:i/>
          <w:sz w:val="28"/>
          <w:szCs w:val="28"/>
        </w:rPr>
        <w:t>всесословности</w:t>
      </w:r>
      <w:proofErr w:type="spellEnd"/>
      <w:r w:rsidRPr="00905C78">
        <w:rPr>
          <w:rFonts w:ascii="Times New Roman" w:hAnsi="Times New Roman" w:cs="Times New Roman"/>
          <w:i/>
          <w:sz w:val="28"/>
          <w:szCs w:val="28"/>
        </w:rPr>
        <w:t xml:space="preserve"> в правовом строе страны.</w:t>
      </w:r>
      <w:r w:rsidRPr="00905C78">
        <w:rPr>
          <w:rFonts w:ascii="Times New Roman" w:hAnsi="Times New Roman" w:cs="Times New Roman"/>
          <w:sz w:val="28"/>
          <w:szCs w:val="28"/>
        </w:rPr>
        <w:t xml:space="preserve"> Конституционный вопрос. </w:t>
      </w:r>
    </w:p>
    <w:p w:rsidR="00905C78" w:rsidRP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05C78">
        <w:rPr>
          <w:rFonts w:ascii="Times New Roman" w:hAnsi="Times New Roman" w:cs="Times New Roman"/>
          <w:sz w:val="28"/>
          <w:szCs w:val="28"/>
        </w:rPr>
        <w:lastRenderedPageBreak/>
        <w:t>Многовекторность</w:t>
      </w:r>
      <w:proofErr w:type="spellEnd"/>
      <w:r w:rsidRPr="00905C78">
        <w:rPr>
          <w:rFonts w:ascii="Times New Roman" w:hAnsi="Times New Roman" w:cs="Times New Roman"/>
          <w:sz w:val="28"/>
          <w:szCs w:val="28"/>
        </w:rPr>
        <w:t xml:space="preserve"> внешней политики империи. Завершение Кавказской войны. Присоединение Средней Азии. Россия и Балканы. Русско-турецкая война 1877-1878 гг. Россия на Дальнем Востоке. Основание Хабаровска.</w:t>
      </w:r>
    </w:p>
    <w:p w:rsidR="00905C78" w:rsidRP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05C78">
        <w:rPr>
          <w:rFonts w:ascii="Times New Roman" w:hAnsi="Times New Roman" w:cs="Times New Roman"/>
          <w:b/>
          <w:bCs/>
          <w:sz w:val="28"/>
          <w:szCs w:val="28"/>
        </w:rPr>
        <w:t xml:space="preserve">«Народное самодержавие» Александра III </w:t>
      </w:r>
    </w:p>
    <w:p w:rsidR="00905C78" w:rsidRP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05C78">
        <w:rPr>
          <w:rFonts w:ascii="Times New Roman" w:hAnsi="Times New Roman" w:cs="Times New Roman"/>
          <w:sz w:val="28"/>
          <w:szCs w:val="28"/>
        </w:rPr>
        <w:t xml:space="preserve">Идеология самобытного развития России. Государственный национализм. Реформы и «контрреформы». </w:t>
      </w:r>
      <w:r w:rsidRPr="00905C78">
        <w:rPr>
          <w:rFonts w:ascii="Times New Roman" w:hAnsi="Times New Roman" w:cs="Times New Roman"/>
          <w:i/>
          <w:sz w:val="28"/>
          <w:szCs w:val="28"/>
        </w:rPr>
        <w:t>Политика консервативной стабилизации. Ограничение общественной самодеятельности.</w:t>
      </w:r>
      <w:r w:rsidRPr="00905C78">
        <w:rPr>
          <w:rFonts w:ascii="Times New Roman" w:hAnsi="Times New Roman" w:cs="Times New Roman"/>
          <w:sz w:val="28"/>
          <w:szCs w:val="28"/>
        </w:rPr>
        <w:t xml:space="preserve"> Местное самоуправление и самодержавие. Независимость суда и администрация. </w:t>
      </w:r>
      <w:r w:rsidRPr="00905C78">
        <w:rPr>
          <w:rFonts w:ascii="Times New Roman" w:hAnsi="Times New Roman" w:cs="Times New Roman"/>
          <w:i/>
          <w:sz w:val="28"/>
          <w:szCs w:val="28"/>
        </w:rPr>
        <w:t>Права университетов и власть попечителей.</w:t>
      </w:r>
      <w:r w:rsidRPr="00905C78">
        <w:rPr>
          <w:rFonts w:ascii="Times New Roman" w:hAnsi="Times New Roman" w:cs="Times New Roman"/>
          <w:sz w:val="28"/>
          <w:szCs w:val="28"/>
        </w:rPr>
        <w:t xml:space="preserve"> Печать и цензура. Экономическая модернизация через государственное вмешательство в экономику. Форсированное развитие промышленности. </w:t>
      </w:r>
      <w:r w:rsidRPr="00905C78">
        <w:rPr>
          <w:rFonts w:ascii="Times New Roman" w:hAnsi="Times New Roman" w:cs="Times New Roman"/>
          <w:i/>
          <w:sz w:val="28"/>
          <w:szCs w:val="28"/>
        </w:rPr>
        <w:t>Финансовая политика</w:t>
      </w:r>
      <w:r w:rsidRPr="00905C78">
        <w:rPr>
          <w:rFonts w:ascii="Times New Roman" w:hAnsi="Times New Roman" w:cs="Times New Roman"/>
          <w:sz w:val="28"/>
          <w:szCs w:val="28"/>
        </w:rPr>
        <w:t xml:space="preserve">. </w:t>
      </w:r>
      <w:r w:rsidRPr="00905C78">
        <w:rPr>
          <w:rFonts w:ascii="Times New Roman" w:hAnsi="Times New Roman" w:cs="Times New Roman"/>
          <w:i/>
          <w:sz w:val="28"/>
          <w:szCs w:val="28"/>
        </w:rPr>
        <w:t xml:space="preserve">Консервация аграрных отношений. </w:t>
      </w:r>
    </w:p>
    <w:p w:rsidR="00905C78" w:rsidRP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05C78">
        <w:rPr>
          <w:rFonts w:ascii="Times New Roman" w:hAnsi="Times New Roman" w:cs="Times New Roman"/>
          <w:sz w:val="28"/>
          <w:szCs w:val="28"/>
        </w:rPr>
        <w:t xml:space="preserve">Пространство империи. Основные сферы и направления внешнеполитических интересов. Упрочение статуса великой державы. </w:t>
      </w:r>
      <w:r w:rsidRPr="00905C78">
        <w:rPr>
          <w:rFonts w:ascii="Times New Roman" w:hAnsi="Times New Roman" w:cs="Times New Roman"/>
          <w:i/>
          <w:sz w:val="28"/>
          <w:szCs w:val="28"/>
        </w:rPr>
        <w:t xml:space="preserve">Освоение государственной территории. </w:t>
      </w:r>
    </w:p>
    <w:p w:rsidR="00905C78" w:rsidRP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05C78">
        <w:rPr>
          <w:rFonts w:ascii="Times New Roman" w:hAnsi="Times New Roman" w:cs="Times New Roman"/>
          <w:b/>
          <w:bCs/>
          <w:sz w:val="28"/>
          <w:szCs w:val="28"/>
        </w:rPr>
        <w:t xml:space="preserve">Пореформенный социум. Сельское хозяйство и промышленность </w:t>
      </w:r>
    </w:p>
    <w:p w:rsidR="00905C78" w:rsidRP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C78">
        <w:rPr>
          <w:rFonts w:ascii="Times New Roman" w:hAnsi="Times New Roman" w:cs="Times New Roman"/>
          <w:sz w:val="28"/>
          <w:szCs w:val="28"/>
        </w:rPr>
        <w:t xml:space="preserve">Традиции и новации в жизни пореформенной деревни. Общинное землевладение и крестьянское хозяйство. Взаимозависимость помещичьего и крестьянского хозяйств. </w:t>
      </w:r>
      <w:r w:rsidRPr="00905C78">
        <w:rPr>
          <w:rFonts w:ascii="Times New Roman" w:hAnsi="Times New Roman" w:cs="Times New Roman"/>
          <w:i/>
          <w:sz w:val="28"/>
          <w:szCs w:val="28"/>
        </w:rPr>
        <w:t>Помещичье «оскудение». Социальные типы крестьян и помещиков.</w:t>
      </w:r>
      <w:r w:rsidRPr="00905C78">
        <w:rPr>
          <w:rFonts w:ascii="Times New Roman" w:hAnsi="Times New Roman" w:cs="Times New Roman"/>
          <w:sz w:val="28"/>
          <w:szCs w:val="28"/>
        </w:rPr>
        <w:t xml:space="preserve"> Дворяне-предприниматели. </w:t>
      </w:r>
    </w:p>
    <w:p w:rsidR="00905C78" w:rsidRP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C78">
        <w:rPr>
          <w:rFonts w:ascii="Times New Roman" w:hAnsi="Times New Roman" w:cs="Times New Roman"/>
          <w:sz w:val="28"/>
          <w:szCs w:val="28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</w:t>
      </w:r>
      <w:r w:rsidRPr="00905C78">
        <w:rPr>
          <w:rFonts w:ascii="Times New Roman" w:hAnsi="Times New Roman" w:cs="Times New Roman"/>
          <w:i/>
          <w:sz w:val="28"/>
          <w:szCs w:val="28"/>
        </w:rPr>
        <w:t xml:space="preserve">Государственные, общественные и частнопредпринимательские способы его решения. </w:t>
      </w:r>
    </w:p>
    <w:p w:rsidR="00905C78" w:rsidRP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05C78">
        <w:rPr>
          <w:rFonts w:ascii="Times New Roman" w:hAnsi="Times New Roman" w:cs="Times New Roman"/>
          <w:b/>
          <w:bCs/>
          <w:sz w:val="28"/>
          <w:szCs w:val="28"/>
        </w:rPr>
        <w:t xml:space="preserve">Культурное пространство империи во второй половине XIX в. </w:t>
      </w:r>
    </w:p>
    <w:p w:rsidR="00905C78" w:rsidRP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C78">
        <w:rPr>
          <w:rFonts w:ascii="Times New Roman" w:hAnsi="Times New Roman" w:cs="Times New Roman"/>
          <w:sz w:val="28"/>
          <w:szCs w:val="28"/>
        </w:rPr>
        <w:t xml:space="preserve">Культура и быт народов России во второй половине XIX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</w:t>
      </w:r>
      <w:r w:rsidRPr="00905C78">
        <w:rPr>
          <w:rFonts w:ascii="Times New Roman" w:hAnsi="Times New Roman" w:cs="Times New Roman"/>
          <w:i/>
          <w:sz w:val="28"/>
          <w:szCs w:val="28"/>
        </w:rPr>
        <w:t xml:space="preserve">Роль печатного слова в формировании общественного мнения. Народная, элитарная и массовая культура. </w:t>
      </w:r>
      <w:r w:rsidRPr="00905C78">
        <w:rPr>
          <w:rFonts w:ascii="Times New Roman" w:hAnsi="Times New Roman" w:cs="Times New Roman"/>
          <w:sz w:val="28"/>
          <w:szCs w:val="28"/>
        </w:rPr>
        <w:t xml:space="preserve">Российская культура XIX в. как часть мировой культуры. Становление национальной научной школы и ее вклад в мировое научное знание. Достижения российской науки. Создание Российского исторического общества. Общественная значимость художественной культуры. Литература, живопись, музыка, театр. Архитектура и градостроительство. </w:t>
      </w:r>
    </w:p>
    <w:p w:rsidR="00905C78" w:rsidRP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05C78">
        <w:rPr>
          <w:rFonts w:ascii="Times New Roman" w:hAnsi="Times New Roman" w:cs="Times New Roman"/>
          <w:b/>
          <w:bCs/>
          <w:sz w:val="28"/>
          <w:szCs w:val="28"/>
        </w:rPr>
        <w:t xml:space="preserve">Этнокультурный облик империи </w:t>
      </w:r>
    </w:p>
    <w:p w:rsidR="00905C78" w:rsidRP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C78">
        <w:rPr>
          <w:rFonts w:ascii="Times New Roman" w:hAnsi="Times New Roman" w:cs="Times New Roman"/>
          <w:sz w:val="28"/>
          <w:szCs w:val="28"/>
        </w:rPr>
        <w:t>Основные регионы Российской империи и их роль в жизни страны. Поляки. Евреи. Армяне. Татары и другие народы Волго-</w:t>
      </w:r>
      <w:proofErr w:type="spellStart"/>
      <w:r w:rsidRPr="00905C78">
        <w:rPr>
          <w:rFonts w:ascii="Times New Roman" w:hAnsi="Times New Roman" w:cs="Times New Roman"/>
          <w:sz w:val="28"/>
          <w:szCs w:val="28"/>
        </w:rPr>
        <w:t>Уралья</w:t>
      </w:r>
      <w:proofErr w:type="spellEnd"/>
      <w:r w:rsidRPr="00905C78">
        <w:rPr>
          <w:rFonts w:ascii="Times New Roman" w:hAnsi="Times New Roman" w:cs="Times New Roman"/>
          <w:sz w:val="28"/>
          <w:szCs w:val="28"/>
        </w:rPr>
        <w:t xml:space="preserve">. Кавказские народы. Народы Средней Азии. Народы Сибири и Дальнего Востока. Народы Российской империи во второй половине XIX в. </w:t>
      </w:r>
      <w:r w:rsidRPr="00905C78">
        <w:rPr>
          <w:rFonts w:ascii="Times New Roman" w:hAnsi="Times New Roman" w:cs="Times New Roman"/>
          <w:i/>
          <w:sz w:val="28"/>
          <w:szCs w:val="28"/>
        </w:rPr>
        <w:t xml:space="preserve">Правовое положение различных этносов и конфессий. Процессы </w:t>
      </w:r>
      <w:r w:rsidRPr="00905C78">
        <w:rPr>
          <w:rFonts w:ascii="Times New Roman" w:hAnsi="Times New Roman" w:cs="Times New Roman"/>
          <w:i/>
          <w:sz w:val="28"/>
          <w:szCs w:val="28"/>
        </w:rPr>
        <w:lastRenderedPageBreak/>
        <w:t>национального и религиозного возрождения у народов Российской империи. Национальная политика самодержавия: между учетом своеобразия и стремлением к унификации. Укрепление автономии Финляндии. Польское восстание 1863 г. Еврейский вопрос.</w:t>
      </w:r>
      <w:r w:rsidRPr="00905C78">
        <w:rPr>
          <w:rFonts w:ascii="Times New Roman" w:hAnsi="Times New Roman" w:cs="Times New Roman"/>
          <w:sz w:val="28"/>
          <w:szCs w:val="28"/>
        </w:rPr>
        <w:t xml:space="preserve"> Национальные движения народов России. Взаимодействие национальных культур и народов. </w:t>
      </w:r>
    </w:p>
    <w:p w:rsidR="00905C78" w:rsidRP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C78">
        <w:rPr>
          <w:rFonts w:ascii="Times New Roman" w:hAnsi="Times New Roman" w:cs="Times New Roman"/>
          <w:b/>
          <w:bCs/>
          <w:sz w:val="28"/>
          <w:szCs w:val="28"/>
        </w:rPr>
        <w:t>Формирование гражданского общества и основные направления общественных движений</w:t>
      </w:r>
    </w:p>
    <w:p w:rsidR="00905C78" w:rsidRP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05C78">
        <w:rPr>
          <w:rFonts w:ascii="Times New Roman" w:hAnsi="Times New Roman" w:cs="Times New Roman"/>
          <w:sz w:val="28"/>
          <w:szCs w:val="28"/>
        </w:rPr>
        <w:t xml:space="preserve">Общественная жизнь в 1860 – 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</w:t>
      </w:r>
      <w:r w:rsidRPr="00905C78">
        <w:rPr>
          <w:rFonts w:ascii="Times New Roman" w:hAnsi="Times New Roman" w:cs="Times New Roman"/>
          <w:i/>
          <w:sz w:val="28"/>
          <w:szCs w:val="28"/>
        </w:rPr>
        <w:t xml:space="preserve">Студенческое движение. Рабочее движение. Женское движение. </w:t>
      </w:r>
    </w:p>
    <w:p w:rsidR="00905C78" w:rsidRP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05C78">
        <w:rPr>
          <w:rFonts w:ascii="Times New Roman" w:hAnsi="Times New Roman" w:cs="Times New Roman"/>
          <w:sz w:val="28"/>
          <w:szCs w:val="28"/>
        </w:rPr>
        <w:t xml:space="preserve">Идейные течения и общественное движение. </w:t>
      </w:r>
      <w:r w:rsidRPr="00905C78">
        <w:rPr>
          <w:rFonts w:ascii="Times New Roman" w:hAnsi="Times New Roman" w:cs="Times New Roman"/>
          <w:i/>
          <w:sz w:val="28"/>
          <w:szCs w:val="28"/>
        </w:rPr>
        <w:t xml:space="preserve">Влияние позитивизма, дарвинизма, марксизма и других направлений европейской общественной мысли. </w:t>
      </w:r>
      <w:r w:rsidRPr="00905C78">
        <w:rPr>
          <w:rFonts w:ascii="Times New Roman" w:hAnsi="Times New Roman" w:cs="Times New Roman"/>
          <w:sz w:val="28"/>
          <w:szCs w:val="28"/>
        </w:rPr>
        <w:t xml:space="preserve">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</w:t>
      </w:r>
      <w:r w:rsidRPr="00905C78">
        <w:rPr>
          <w:rFonts w:ascii="Times New Roman" w:hAnsi="Times New Roman" w:cs="Times New Roman"/>
          <w:i/>
          <w:sz w:val="28"/>
          <w:szCs w:val="28"/>
        </w:rPr>
        <w:t>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</w:t>
      </w:r>
      <w:r w:rsidRPr="00905C78">
        <w:rPr>
          <w:rFonts w:ascii="Times New Roman" w:hAnsi="Times New Roman" w:cs="Times New Roman"/>
          <w:sz w:val="28"/>
          <w:szCs w:val="28"/>
        </w:rPr>
        <w:t xml:space="preserve"> Политический терроризм. Распространение марксизма и формирование социал-демократии. </w:t>
      </w:r>
      <w:r w:rsidRPr="00905C78">
        <w:rPr>
          <w:rFonts w:ascii="Times New Roman" w:hAnsi="Times New Roman" w:cs="Times New Roman"/>
          <w:i/>
          <w:sz w:val="28"/>
          <w:szCs w:val="28"/>
        </w:rPr>
        <w:t xml:space="preserve">Группа «Освобождение труда». «Союз борьбы за освобождение рабочего класса». I съезд РСДРП. </w:t>
      </w:r>
    </w:p>
    <w:p w:rsidR="00905C78" w:rsidRP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05C78">
        <w:rPr>
          <w:rFonts w:ascii="Times New Roman" w:hAnsi="Times New Roman" w:cs="Times New Roman"/>
          <w:b/>
          <w:bCs/>
          <w:sz w:val="28"/>
          <w:szCs w:val="28"/>
        </w:rPr>
        <w:t>Кризис империи в начале ХХ века</w:t>
      </w:r>
    </w:p>
    <w:p w:rsidR="00905C78" w:rsidRP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C78">
        <w:rPr>
          <w:rFonts w:ascii="Times New Roman" w:hAnsi="Times New Roman" w:cs="Times New Roman"/>
          <w:sz w:val="28"/>
          <w:szCs w:val="28"/>
        </w:rPr>
        <w:t xml:space="preserve">На пороге нового века: динамика и противоречия развития Экономический рост. Промышленное развитие. Новая география экономики. Урбанизация и облик городов. Новониколаевск (Новосибирск) – пример нового транспортного и промышленного центра. </w:t>
      </w:r>
      <w:r w:rsidRPr="00905C78">
        <w:rPr>
          <w:rFonts w:ascii="Times New Roman" w:hAnsi="Times New Roman" w:cs="Times New Roman"/>
          <w:i/>
          <w:sz w:val="28"/>
          <w:szCs w:val="28"/>
        </w:rPr>
        <w:t>Отечественный и иностранный капитал, его роль в индустриализации страны.</w:t>
      </w:r>
      <w:r w:rsidRPr="00905C78">
        <w:rPr>
          <w:rFonts w:ascii="Times New Roman" w:hAnsi="Times New Roman" w:cs="Times New Roman"/>
          <w:sz w:val="28"/>
          <w:szCs w:val="28"/>
        </w:rPr>
        <w:t xml:space="preserve"> Россия – мировой экспортер хлеба. Аграрный вопрос. </w:t>
      </w:r>
    </w:p>
    <w:p w:rsidR="00905C78" w:rsidRP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05C78">
        <w:rPr>
          <w:rFonts w:ascii="Times New Roman" w:hAnsi="Times New Roman" w:cs="Times New Roman"/>
          <w:sz w:val="28"/>
          <w:szCs w:val="28"/>
        </w:rPr>
        <w:t xml:space="preserve">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</w:t>
      </w:r>
      <w:r w:rsidRPr="00905C78">
        <w:rPr>
          <w:rFonts w:ascii="Times New Roman" w:hAnsi="Times New Roman" w:cs="Times New Roman"/>
          <w:i/>
          <w:sz w:val="28"/>
          <w:szCs w:val="28"/>
        </w:rPr>
        <w:t xml:space="preserve">Положение женщины в обществе. Церковь в условиях кризиса имперской идеологии. Распространение светской этики и культуры. </w:t>
      </w:r>
    </w:p>
    <w:p w:rsidR="00905C78" w:rsidRP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C78">
        <w:rPr>
          <w:rFonts w:ascii="Times New Roman" w:hAnsi="Times New Roman" w:cs="Times New Roman"/>
          <w:sz w:val="28"/>
          <w:szCs w:val="28"/>
        </w:rPr>
        <w:t xml:space="preserve">Имперский центр и регионы. Национальная политика, этнические элиты и национально-культурные движения. Россия в системе международных отношений. Политика на Дальнем Востоке. Русско-японская война 1904-1905 гг. Оборона Порт-Артура. </w:t>
      </w:r>
      <w:proofErr w:type="spellStart"/>
      <w:r w:rsidRPr="00905C78">
        <w:rPr>
          <w:rFonts w:ascii="Times New Roman" w:hAnsi="Times New Roman" w:cs="Times New Roman"/>
          <w:sz w:val="28"/>
          <w:szCs w:val="28"/>
        </w:rPr>
        <w:t>Цусимское</w:t>
      </w:r>
      <w:proofErr w:type="spellEnd"/>
      <w:r w:rsidRPr="00905C78">
        <w:rPr>
          <w:rFonts w:ascii="Times New Roman" w:hAnsi="Times New Roman" w:cs="Times New Roman"/>
          <w:sz w:val="28"/>
          <w:szCs w:val="28"/>
        </w:rPr>
        <w:t xml:space="preserve"> сражение. </w:t>
      </w:r>
    </w:p>
    <w:p w:rsidR="00905C78" w:rsidRP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05C78">
        <w:rPr>
          <w:rFonts w:ascii="Times New Roman" w:hAnsi="Times New Roman" w:cs="Times New Roman"/>
          <w:b/>
          <w:bCs/>
          <w:sz w:val="28"/>
          <w:szCs w:val="28"/>
        </w:rPr>
        <w:t xml:space="preserve">Первая российская революция 1905-1907 гг. Начало парламентаризма </w:t>
      </w:r>
    </w:p>
    <w:p w:rsidR="00905C78" w:rsidRP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C78">
        <w:rPr>
          <w:rFonts w:ascii="Times New Roman" w:hAnsi="Times New Roman" w:cs="Times New Roman"/>
          <w:sz w:val="28"/>
          <w:szCs w:val="28"/>
        </w:rPr>
        <w:t xml:space="preserve">Николай II и его окружение. Деятельность В.К. Плеве на посту министра внутренних дел. Оппозиционное либеральное движение. </w:t>
      </w:r>
      <w:r w:rsidRPr="00905C78">
        <w:rPr>
          <w:rFonts w:ascii="Times New Roman" w:hAnsi="Times New Roman" w:cs="Times New Roman"/>
          <w:i/>
          <w:sz w:val="28"/>
          <w:szCs w:val="28"/>
        </w:rPr>
        <w:t xml:space="preserve">«Союз освобождения». «Банкетная кампания». </w:t>
      </w:r>
    </w:p>
    <w:p w:rsidR="00905C78" w:rsidRP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05C78">
        <w:rPr>
          <w:rFonts w:ascii="Times New Roman" w:hAnsi="Times New Roman" w:cs="Times New Roman"/>
          <w:sz w:val="28"/>
          <w:szCs w:val="28"/>
        </w:rPr>
        <w:lastRenderedPageBreak/>
        <w:t xml:space="preserve">Предпосылки Первой российской революции. Формы социальных протестов. Борьба профессиональных революционеров с государством. </w:t>
      </w:r>
      <w:r w:rsidRPr="00905C78">
        <w:rPr>
          <w:rFonts w:ascii="Times New Roman" w:hAnsi="Times New Roman" w:cs="Times New Roman"/>
          <w:i/>
          <w:sz w:val="28"/>
          <w:szCs w:val="28"/>
        </w:rPr>
        <w:t xml:space="preserve">Политический терроризм. </w:t>
      </w:r>
    </w:p>
    <w:p w:rsidR="00905C78" w:rsidRP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C78">
        <w:rPr>
          <w:rFonts w:ascii="Times New Roman" w:hAnsi="Times New Roman" w:cs="Times New Roman"/>
          <w:sz w:val="28"/>
          <w:szCs w:val="28"/>
        </w:rPr>
        <w:t>«Кровавое воскресенье» 9 января 1905 г. Выступления рабочих, крестьян, средних городских слоев, солдат и матросов. «</w:t>
      </w:r>
      <w:proofErr w:type="spellStart"/>
      <w:r w:rsidRPr="00905C78">
        <w:rPr>
          <w:rFonts w:ascii="Times New Roman" w:hAnsi="Times New Roman" w:cs="Times New Roman"/>
          <w:sz w:val="28"/>
          <w:szCs w:val="28"/>
        </w:rPr>
        <w:t>Булыгинская</w:t>
      </w:r>
      <w:proofErr w:type="spellEnd"/>
      <w:r w:rsidRPr="00905C78">
        <w:rPr>
          <w:rFonts w:ascii="Times New Roman" w:hAnsi="Times New Roman" w:cs="Times New Roman"/>
          <w:sz w:val="28"/>
          <w:szCs w:val="28"/>
        </w:rPr>
        <w:t xml:space="preserve"> конституция». Всероссийская октябрьская политическая стачка. Манифест 17 октября 1905 г. </w:t>
      </w:r>
    </w:p>
    <w:p w:rsidR="00905C78" w:rsidRP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C78">
        <w:rPr>
          <w:rFonts w:ascii="Times New Roman" w:hAnsi="Times New Roman" w:cs="Times New Roman"/>
          <w:sz w:val="28"/>
          <w:szCs w:val="28"/>
        </w:rPr>
        <w:t xml:space="preserve">Формирование многопартийной системы. Политические партии, массовые движения и их лидеры. </w:t>
      </w:r>
      <w:proofErr w:type="spellStart"/>
      <w:r w:rsidRPr="00905C78">
        <w:rPr>
          <w:rFonts w:ascii="Times New Roman" w:hAnsi="Times New Roman" w:cs="Times New Roman"/>
          <w:i/>
          <w:sz w:val="28"/>
          <w:szCs w:val="28"/>
        </w:rPr>
        <w:t>Неонароднические</w:t>
      </w:r>
      <w:proofErr w:type="spellEnd"/>
      <w:r w:rsidRPr="00905C78">
        <w:rPr>
          <w:rFonts w:ascii="Times New Roman" w:hAnsi="Times New Roman" w:cs="Times New Roman"/>
          <w:i/>
          <w:sz w:val="28"/>
          <w:szCs w:val="28"/>
        </w:rPr>
        <w:t xml:space="preserve"> партии и организации (социалисты-революционеры).</w:t>
      </w:r>
      <w:r w:rsidRPr="00905C78">
        <w:rPr>
          <w:rFonts w:ascii="Times New Roman" w:hAnsi="Times New Roman" w:cs="Times New Roman"/>
          <w:sz w:val="28"/>
          <w:szCs w:val="28"/>
        </w:rPr>
        <w:t xml:space="preserve"> Социал-демократия: большевики и меньшевики. Либеральные партии (кадеты, октябристы). </w:t>
      </w:r>
      <w:r w:rsidRPr="00905C78">
        <w:rPr>
          <w:rFonts w:ascii="Times New Roman" w:hAnsi="Times New Roman" w:cs="Times New Roman"/>
          <w:i/>
          <w:sz w:val="28"/>
          <w:szCs w:val="28"/>
        </w:rPr>
        <w:t>Национальные партии</w:t>
      </w:r>
      <w:r w:rsidRPr="00905C7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05C78">
        <w:rPr>
          <w:rFonts w:ascii="Times New Roman" w:hAnsi="Times New Roman" w:cs="Times New Roman"/>
          <w:sz w:val="28"/>
          <w:szCs w:val="28"/>
        </w:rPr>
        <w:t>Правомонархические</w:t>
      </w:r>
      <w:proofErr w:type="spellEnd"/>
      <w:r w:rsidRPr="00905C78">
        <w:rPr>
          <w:rFonts w:ascii="Times New Roman" w:hAnsi="Times New Roman" w:cs="Times New Roman"/>
          <w:sz w:val="28"/>
          <w:szCs w:val="28"/>
        </w:rPr>
        <w:t xml:space="preserve"> партии в борьбе с революцией. Советы и профсоюзы. Декабрьское 1905 г. вооруженное восстание в Москве. Особенности революционных выступлений в 1906-1907 гг. </w:t>
      </w:r>
    </w:p>
    <w:p w:rsidR="00905C78" w:rsidRP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C78">
        <w:rPr>
          <w:rFonts w:ascii="Times New Roman" w:hAnsi="Times New Roman" w:cs="Times New Roman"/>
          <w:i/>
          <w:sz w:val="28"/>
          <w:szCs w:val="28"/>
        </w:rPr>
        <w:t>Избирательный закон 11 декабря 1905 г. Избирательная кампания в I Государственную думу. Основные государственные законы 23 апреля 1906 г.</w:t>
      </w:r>
      <w:r w:rsidRPr="00905C78">
        <w:rPr>
          <w:rFonts w:ascii="Times New Roman" w:hAnsi="Times New Roman" w:cs="Times New Roman"/>
          <w:sz w:val="28"/>
          <w:szCs w:val="28"/>
        </w:rPr>
        <w:t xml:space="preserve"> Деятельность I и II Государственной думы: итоги и уроки. </w:t>
      </w:r>
    </w:p>
    <w:p w:rsidR="00905C78" w:rsidRP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05C78">
        <w:rPr>
          <w:rFonts w:ascii="Times New Roman" w:hAnsi="Times New Roman" w:cs="Times New Roman"/>
          <w:b/>
          <w:bCs/>
          <w:sz w:val="28"/>
          <w:szCs w:val="28"/>
        </w:rPr>
        <w:t xml:space="preserve">Общество и власть после революции </w:t>
      </w:r>
    </w:p>
    <w:p w:rsidR="00905C78" w:rsidRP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C78">
        <w:rPr>
          <w:rFonts w:ascii="Times New Roman" w:hAnsi="Times New Roman" w:cs="Times New Roman"/>
          <w:sz w:val="28"/>
          <w:szCs w:val="28"/>
        </w:rPr>
        <w:t xml:space="preserve">Уроки революции: политическая стабилизация и социальные преобразования. П.А. Столыпин: программа системных реформ, масштаб и результаты. Незавершенность преобразований и нарастание социальных противоречий. III и IV Государственная дума. Идейно-политический спектр. Общественный и социальный подъем. </w:t>
      </w:r>
      <w:r w:rsidRPr="00905C78">
        <w:rPr>
          <w:rFonts w:ascii="Times New Roman" w:hAnsi="Times New Roman" w:cs="Times New Roman"/>
          <w:i/>
          <w:sz w:val="28"/>
          <w:szCs w:val="28"/>
        </w:rPr>
        <w:t xml:space="preserve">Национальные партии и фракции в Государственной Думе. </w:t>
      </w:r>
    </w:p>
    <w:p w:rsidR="00905C78" w:rsidRP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C78">
        <w:rPr>
          <w:rFonts w:ascii="Times New Roman" w:hAnsi="Times New Roman" w:cs="Times New Roman"/>
          <w:sz w:val="28"/>
          <w:szCs w:val="28"/>
        </w:rPr>
        <w:t xml:space="preserve">Обострение международной обстановки. Блоковая система и участие в ней России. Россия в преддверии мировой катастрофы. </w:t>
      </w:r>
    </w:p>
    <w:p w:rsidR="00905C78" w:rsidRP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05C78">
        <w:rPr>
          <w:rFonts w:ascii="Times New Roman" w:hAnsi="Times New Roman" w:cs="Times New Roman"/>
          <w:b/>
          <w:bCs/>
          <w:sz w:val="28"/>
          <w:szCs w:val="28"/>
        </w:rPr>
        <w:t xml:space="preserve">«Серебряный век» российской культуры </w:t>
      </w:r>
    </w:p>
    <w:p w:rsidR="00905C78" w:rsidRP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C78">
        <w:rPr>
          <w:rFonts w:ascii="Times New Roman" w:hAnsi="Times New Roman" w:cs="Times New Roman"/>
          <w:sz w:val="28"/>
          <w:szCs w:val="28"/>
        </w:rPr>
        <w:t xml:space="preserve">Новые явления в художественной литературе и искусстве. Мировоззренческие ценности и стиль жизни. Литература начала XX века.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 </w:t>
      </w:r>
    </w:p>
    <w:p w:rsidR="00905C78" w:rsidRP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C78">
        <w:rPr>
          <w:rFonts w:ascii="Times New Roman" w:hAnsi="Times New Roman" w:cs="Times New Roman"/>
          <w:sz w:val="28"/>
          <w:szCs w:val="28"/>
        </w:rPr>
        <w:t xml:space="preserve">Развитие народного просвещения: попытка преодоления разрыва между образованным обществом и народом. </w:t>
      </w:r>
    </w:p>
    <w:p w:rsidR="00905C78" w:rsidRP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C78">
        <w:rPr>
          <w:rFonts w:ascii="Times New Roman" w:hAnsi="Times New Roman" w:cs="Times New Roman"/>
          <w:sz w:val="28"/>
          <w:szCs w:val="28"/>
        </w:rPr>
        <w:t xml:space="preserve">Открытия российских ученых. Достижения гуманитарных наук. Формирование русской философской школы. Вклад России начала XX в. в мировую культуру. </w:t>
      </w:r>
    </w:p>
    <w:p w:rsidR="00905C78" w:rsidRP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5C78">
        <w:rPr>
          <w:rFonts w:ascii="Times New Roman" w:hAnsi="Times New Roman" w:cs="Times New Roman"/>
          <w:b/>
          <w:sz w:val="28"/>
          <w:szCs w:val="28"/>
        </w:rPr>
        <w:t>Региональный компонент</w:t>
      </w:r>
    </w:p>
    <w:p w:rsidR="00905C78" w:rsidRPr="00905C78" w:rsidRDefault="00905C78" w:rsidP="00905C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C78">
        <w:rPr>
          <w:rFonts w:ascii="Times New Roman" w:hAnsi="Times New Roman" w:cs="Times New Roman"/>
          <w:sz w:val="28"/>
          <w:szCs w:val="28"/>
        </w:rPr>
        <w:t xml:space="preserve">Наш регион </w:t>
      </w:r>
      <w:r w:rsidRPr="00905C78">
        <w:rPr>
          <w:rFonts w:ascii="Times New Roman" w:hAnsi="Times New Roman" w:cs="Times New Roman"/>
          <w:bCs/>
          <w:sz w:val="28"/>
          <w:szCs w:val="28"/>
        </w:rPr>
        <w:t>в XI</w:t>
      </w:r>
      <w:r w:rsidRPr="00905C78">
        <w:rPr>
          <w:rFonts w:ascii="Times New Roman" w:hAnsi="Times New Roman" w:cs="Times New Roman"/>
          <w:bCs/>
          <w:sz w:val="28"/>
          <w:szCs w:val="28"/>
          <w:lang w:val="en-US"/>
        </w:rPr>
        <w:t>X</w:t>
      </w:r>
      <w:r w:rsidRPr="00905C78">
        <w:rPr>
          <w:rFonts w:ascii="Times New Roman" w:hAnsi="Times New Roman" w:cs="Times New Roman"/>
          <w:bCs/>
          <w:sz w:val="28"/>
          <w:szCs w:val="28"/>
        </w:rPr>
        <w:t xml:space="preserve"> в.</w:t>
      </w:r>
    </w:p>
    <w:p w:rsidR="00905C78" w:rsidRDefault="00905C78" w:rsidP="00905C7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Учебно-тематический план</w:t>
      </w:r>
    </w:p>
    <w:tbl>
      <w:tblPr>
        <w:tblW w:w="13094" w:type="dxa"/>
        <w:jc w:val="center"/>
        <w:tblInd w:w="-1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09"/>
        <w:gridCol w:w="9404"/>
        <w:gridCol w:w="2481"/>
      </w:tblGrid>
      <w:tr w:rsidR="00905C78" w:rsidRPr="00905C78" w:rsidTr="00905C78">
        <w:trPr>
          <w:trHeight w:val="288"/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C78" w:rsidRPr="00905C78" w:rsidRDefault="00905C78" w:rsidP="005318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905C78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№ п\</w:t>
            </w:r>
            <w:proofErr w:type="gramStart"/>
            <w:r w:rsidRPr="00905C78">
              <w:rPr>
                <w:rFonts w:ascii="Times New Roman" w:hAnsi="Times New Roman" w:cs="Times New Roman"/>
                <w:sz w:val="28"/>
                <w:szCs w:val="24"/>
              </w:rPr>
              <w:t>п</w:t>
            </w:r>
            <w:proofErr w:type="gramEnd"/>
          </w:p>
        </w:tc>
        <w:tc>
          <w:tcPr>
            <w:tcW w:w="9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C78" w:rsidRPr="00905C78" w:rsidRDefault="00905C78" w:rsidP="005318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905C78">
              <w:rPr>
                <w:rFonts w:ascii="Times New Roman" w:hAnsi="Times New Roman" w:cs="Times New Roman"/>
                <w:sz w:val="28"/>
                <w:szCs w:val="24"/>
              </w:rPr>
              <w:t>Название  раздела/темы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C78" w:rsidRPr="00905C78" w:rsidRDefault="00905C78" w:rsidP="005318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905C78">
              <w:rPr>
                <w:rFonts w:ascii="Times New Roman" w:hAnsi="Times New Roman" w:cs="Times New Roman"/>
                <w:sz w:val="28"/>
                <w:szCs w:val="24"/>
              </w:rPr>
              <w:t>Кол-во часов</w:t>
            </w:r>
          </w:p>
        </w:tc>
      </w:tr>
      <w:tr w:rsidR="00905C78" w:rsidRPr="00905C78" w:rsidTr="00905C78">
        <w:trPr>
          <w:trHeight w:val="288"/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78" w:rsidRPr="00446F35" w:rsidRDefault="00446F35" w:rsidP="00446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78" w:rsidRPr="00446F35" w:rsidRDefault="00446F35" w:rsidP="00446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F35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  <w:r w:rsidRPr="00446F3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78" w:rsidRPr="00446F35" w:rsidRDefault="00446F35" w:rsidP="00446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F3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46F35" w:rsidRPr="00905C78" w:rsidTr="00905C78">
        <w:trPr>
          <w:trHeight w:val="288"/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F35" w:rsidRPr="00446F35" w:rsidRDefault="00446F35" w:rsidP="00446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F3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F35" w:rsidRPr="00446F35" w:rsidRDefault="00446F35" w:rsidP="00446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в эпоху Александра I 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F35" w:rsidRPr="00446F35" w:rsidRDefault="00446F35" w:rsidP="00446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F35">
              <w:rPr>
                <w:rFonts w:ascii="Times New Roman" w:hAnsi="Times New Roman" w:cs="Times New Roman"/>
                <w:sz w:val="28"/>
                <w:szCs w:val="28"/>
              </w:rPr>
              <w:t xml:space="preserve">14 </w:t>
            </w:r>
          </w:p>
        </w:tc>
      </w:tr>
      <w:tr w:rsidR="00446F35" w:rsidRPr="00905C78" w:rsidTr="00905C78">
        <w:trPr>
          <w:trHeight w:val="288"/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F35" w:rsidRPr="00446F35" w:rsidRDefault="00446F35" w:rsidP="00446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F35" w:rsidRPr="00446F35" w:rsidRDefault="00446F35" w:rsidP="00446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F35">
              <w:rPr>
                <w:rFonts w:ascii="Times New Roman" w:hAnsi="Times New Roman" w:cs="Times New Roman"/>
                <w:sz w:val="28"/>
                <w:szCs w:val="24"/>
              </w:rPr>
              <w:t xml:space="preserve">Правление Николая </w:t>
            </w:r>
            <w:r w:rsidRPr="00446F35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I</w:t>
            </w:r>
            <w:r w:rsidRPr="00446F35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F35" w:rsidRPr="00446F35" w:rsidRDefault="00446F35" w:rsidP="00446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10 </w:t>
            </w:r>
          </w:p>
        </w:tc>
      </w:tr>
      <w:tr w:rsidR="00446F35" w:rsidRPr="00905C78" w:rsidTr="00905C78">
        <w:trPr>
          <w:trHeight w:val="288"/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F35" w:rsidRDefault="00446F35" w:rsidP="00446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F35" w:rsidRPr="00446F35" w:rsidRDefault="00446F35" w:rsidP="00446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446F35">
              <w:rPr>
                <w:rFonts w:ascii="Times New Roman" w:hAnsi="Times New Roman" w:cs="Times New Roman"/>
                <w:sz w:val="28"/>
                <w:szCs w:val="24"/>
              </w:rPr>
              <w:t xml:space="preserve">Россия в правление Александра </w:t>
            </w:r>
            <w:r w:rsidRPr="00446F35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II</w:t>
            </w:r>
            <w:r w:rsidRPr="00446F35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F35" w:rsidRPr="00446F35" w:rsidRDefault="00446F35" w:rsidP="00446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446F35">
              <w:rPr>
                <w:rFonts w:ascii="Times New Roman" w:hAnsi="Times New Roman" w:cs="Times New Roman"/>
                <w:sz w:val="28"/>
                <w:szCs w:val="24"/>
              </w:rPr>
              <w:t xml:space="preserve">12 </w:t>
            </w:r>
          </w:p>
        </w:tc>
      </w:tr>
      <w:tr w:rsidR="00446F35" w:rsidRPr="00905C78" w:rsidTr="00905C78">
        <w:trPr>
          <w:trHeight w:val="288"/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F35" w:rsidRDefault="00446F35" w:rsidP="00446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F35" w:rsidRPr="00446F35" w:rsidRDefault="00446F35" w:rsidP="00446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446F35">
              <w:rPr>
                <w:rFonts w:ascii="Times New Roman" w:hAnsi="Times New Roman" w:cs="Times New Roman"/>
                <w:sz w:val="28"/>
                <w:szCs w:val="24"/>
              </w:rPr>
              <w:t xml:space="preserve">Россия в правление Александра </w:t>
            </w:r>
            <w:r w:rsidRPr="00446F35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III</w:t>
            </w:r>
            <w:r w:rsidRPr="00446F35">
              <w:rPr>
                <w:rFonts w:ascii="Times New Roman" w:hAnsi="Times New Roman" w:cs="Times New Roman"/>
                <w:sz w:val="28"/>
                <w:szCs w:val="24"/>
              </w:rPr>
              <w:t xml:space="preserve">. Социально-экономическое развитие страны в конце  </w:t>
            </w:r>
            <w:r w:rsidRPr="00446F35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XIX</w:t>
            </w:r>
            <w:r w:rsidRPr="00446F35">
              <w:rPr>
                <w:rFonts w:ascii="Times New Roman" w:hAnsi="Times New Roman" w:cs="Times New Roman"/>
                <w:sz w:val="28"/>
                <w:szCs w:val="24"/>
              </w:rPr>
              <w:t xml:space="preserve"> - начале </w:t>
            </w:r>
            <w:r w:rsidRPr="00446F35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XX</w:t>
            </w:r>
            <w:r w:rsidRPr="00446F35">
              <w:rPr>
                <w:rFonts w:ascii="Times New Roman" w:hAnsi="Times New Roman" w:cs="Times New Roman"/>
                <w:sz w:val="28"/>
                <w:szCs w:val="24"/>
              </w:rPr>
              <w:t xml:space="preserve">  вв. 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F35" w:rsidRPr="00446F35" w:rsidRDefault="00446F35" w:rsidP="00446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446F35">
              <w:rPr>
                <w:rFonts w:ascii="Times New Roman" w:hAnsi="Times New Roman" w:cs="Times New Roman"/>
                <w:sz w:val="28"/>
                <w:szCs w:val="24"/>
              </w:rPr>
              <w:t xml:space="preserve">11 </w:t>
            </w:r>
          </w:p>
        </w:tc>
      </w:tr>
      <w:tr w:rsidR="00446F35" w:rsidRPr="00905C78" w:rsidTr="00905C78">
        <w:trPr>
          <w:trHeight w:val="288"/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F35" w:rsidRDefault="00446F35" w:rsidP="00446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F35" w:rsidRPr="00446F35" w:rsidRDefault="00446F35" w:rsidP="00446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446F35">
              <w:rPr>
                <w:rFonts w:ascii="Times New Roman" w:hAnsi="Times New Roman" w:cs="Times New Roman"/>
                <w:sz w:val="28"/>
                <w:szCs w:val="24"/>
              </w:rPr>
              <w:t xml:space="preserve">Кризис империи в начале  </w:t>
            </w:r>
            <w:r w:rsidRPr="00446F35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XX</w:t>
            </w:r>
            <w:r w:rsidRPr="00446F35">
              <w:rPr>
                <w:rFonts w:ascii="Times New Roman" w:hAnsi="Times New Roman" w:cs="Times New Roman"/>
                <w:sz w:val="28"/>
                <w:szCs w:val="24"/>
              </w:rPr>
              <w:t xml:space="preserve"> века 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F35" w:rsidRPr="00446F35" w:rsidRDefault="00446F35" w:rsidP="00446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446F35">
              <w:rPr>
                <w:rFonts w:ascii="Times New Roman" w:hAnsi="Times New Roman" w:cs="Times New Roman"/>
                <w:sz w:val="28"/>
                <w:szCs w:val="24"/>
              </w:rPr>
              <w:t xml:space="preserve">17 </w:t>
            </w:r>
          </w:p>
        </w:tc>
      </w:tr>
      <w:tr w:rsidR="00446F35" w:rsidRPr="00905C78" w:rsidTr="00905C78">
        <w:trPr>
          <w:trHeight w:val="288"/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F35" w:rsidRDefault="00446F35" w:rsidP="00446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F35" w:rsidRPr="00446F35" w:rsidRDefault="00446F35" w:rsidP="00446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446F35">
              <w:rPr>
                <w:rFonts w:ascii="Times New Roman" w:hAnsi="Times New Roman" w:cs="Times New Roman"/>
                <w:sz w:val="28"/>
                <w:szCs w:val="24"/>
              </w:rPr>
              <w:t xml:space="preserve">Итоговое повторение по курсу 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F35" w:rsidRPr="00446F35" w:rsidRDefault="00446F35" w:rsidP="00446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446F35">
              <w:rPr>
                <w:rFonts w:ascii="Times New Roman" w:hAnsi="Times New Roman" w:cs="Times New Roman"/>
                <w:sz w:val="28"/>
                <w:szCs w:val="24"/>
              </w:rPr>
              <w:t xml:space="preserve">1 </w:t>
            </w:r>
          </w:p>
        </w:tc>
      </w:tr>
      <w:tr w:rsidR="00446F35" w:rsidRPr="00905C78" w:rsidTr="00905C78">
        <w:trPr>
          <w:trHeight w:val="288"/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F35" w:rsidRDefault="00446F35" w:rsidP="00446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F35" w:rsidRPr="00446F35" w:rsidRDefault="00446F35" w:rsidP="00446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Итого: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F35" w:rsidRPr="00446F35" w:rsidRDefault="00446F35" w:rsidP="00446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68</w:t>
            </w:r>
          </w:p>
        </w:tc>
      </w:tr>
    </w:tbl>
    <w:p w:rsidR="00905C78" w:rsidRPr="00905C78" w:rsidRDefault="00905C78" w:rsidP="00905C7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905C78" w:rsidRPr="00905C78" w:rsidSect="006E5E7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077" w:rsidRDefault="005B7077" w:rsidP="005B7077">
      <w:pPr>
        <w:spacing w:after="0" w:line="240" w:lineRule="auto"/>
      </w:pPr>
      <w:r>
        <w:separator/>
      </w:r>
    </w:p>
  </w:endnote>
  <w:endnote w:type="continuationSeparator" w:id="0">
    <w:p w:rsidR="005B7077" w:rsidRDefault="005B7077" w:rsidP="005B70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077" w:rsidRDefault="005B7077" w:rsidP="005B7077">
      <w:pPr>
        <w:spacing w:after="0" w:line="240" w:lineRule="auto"/>
      </w:pPr>
      <w:r>
        <w:separator/>
      </w:r>
    </w:p>
  </w:footnote>
  <w:footnote w:type="continuationSeparator" w:id="0">
    <w:p w:rsidR="005B7077" w:rsidRDefault="005B7077" w:rsidP="005B7077">
      <w:pPr>
        <w:spacing w:after="0" w:line="240" w:lineRule="auto"/>
      </w:pPr>
      <w:r>
        <w:continuationSeparator/>
      </w:r>
    </w:p>
  </w:footnote>
  <w:footnote w:id="1">
    <w:p w:rsidR="005B7077" w:rsidRPr="002A4C3A" w:rsidRDefault="005B7077" w:rsidP="005B7077">
      <w:pPr>
        <w:pStyle w:val="dash041e005f0431005f044b005f0447005f043d005f044b005f0439"/>
        <w:ind w:firstLine="442"/>
        <w:rPr>
          <w:rStyle w:val="a8"/>
          <w:sz w:val="20"/>
          <w:szCs w:val="20"/>
        </w:rPr>
      </w:pPr>
      <w:r>
        <w:rPr>
          <w:rStyle w:val="a8"/>
        </w:rPr>
        <w:footnoteRef/>
      </w:r>
      <w:r>
        <w:t xml:space="preserve"> </w:t>
      </w:r>
      <w:r w:rsidRPr="002A4C3A">
        <w:rPr>
          <w:rStyle w:val="a8"/>
          <w:sz w:val="20"/>
          <w:szCs w:val="20"/>
        </w:rPr>
        <w:t>.</w:t>
      </w:r>
      <w:r w:rsidRPr="002A4C3A">
        <w:rPr>
          <w:sz w:val="20"/>
          <w:szCs w:val="20"/>
        </w:rPr>
        <w:t>Ста</w:t>
      </w:r>
      <w:r>
        <w:rPr>
          <w:sz w:val="20"/>
          <w:szCs w:val="20"/>
        </w:rPr>
        <w:t>ндарты второго поколения. Федеральный государственный образовательный стандарт основного общего образования. Требования к результатам освоения ООП ООО</w:t>
      </w:r>
    </w:p>
    <w:p w:rsidR="005B7077" w:rsidRDefault="005B7077" w:rsidP="005B7077">
      <w:pPr>
        <w:pStyle w:val="a3"/>
        <w:ind w:firstLine="440"/>
        <w:jc w:val="both"/>
      </w:pPr>
      <w:r w:rsidRPr="0076575D">
        <w:t>Планируемые результаты являются общими для курсов отечественной и всеобщей истории. Это объясняется тем, что при разработке планируемых результатов за основу принята структура познавательной деятельности школьников. Кроме того, общий перечень способствует установлению содержательных связей курсов отечественной и всеобщей истории.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A"/>
    <w:multiLevelType w:val="hybridMultilevel"/>
    <w:tmpl w:val="652A533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39A000CF"/>
    <w:multiLevelType w:val="hybridMultilevel"/>
    <w:tmpl w:val="C588AD7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6CC5495"/>
    <w:multiLevelType w:val="multilevel"/>
    <w:tmpl w:val="1FB47D44"/>
    <w:lvl w:ilvl="0">
      <w:start w:val="1"/>
      <w:numFmt w:val="bullet"/>
      <w:lvlText w:val="—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CD9"/>
    <w:rsid w:val="00446F35"/>
    <w:rsid w:val="0052356D"/>
    <w:rsid w:val="005B7077"/>
    <w:rsid w:val="006E5E75"/>
    <w:rsid w:val="007A56C3"/>
    <w:rsid w:val="00905C78"/>
    <w:rsid w:val="00CA6CD9"/>
    <w:rsid w:val="00CE30C8"/>
    <w:rsid w:val="00DB1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E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2356D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</w:rPr>
  </w:style>
  <w:style w:type="paragraph" w:styleId="a3">
    <w:name w:val="footnote text"/>
    <w:basedOn w:val="a"/>
    <w:link w:val="a4"/>
    <w:rsid w:val="005235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5235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link w:val="a6"/>
    <w:uiPriority w:val="1"/>
    <w:qFormat/>
    <w:rsid w:val="007A56C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rsid w:val="007A56C3"/>
    <w:rPr>
      <w:rFonts w:ascii="Calibri" w:eastAsia="Calibri" w:hAnsi="Calibri" w:cs="Times New Roman"/>
    </w:rPr>
  </w:style>
  <w:style w:type="character" w:customStyle="1" w:styleId="1">
    <w:name w:val="Основной текст1"/>
    <w:rsid w:val="007A56C3"/>
    <w:rPr>
      <w:rFonts w:ascii="Century Schoolbook" w:eastAsia="Century Schoolbook" w:hAnsi="Century Schoolbook" w:cs="Century Schoolbook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7">
    <w:name w:val="List Paragraph"/>
    <w:basedOn w:val="a"/>
    <w:uiPriority w:val="99"/>
    <w:qFormat/>
    <w:rsid w:val="007A56C3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dash041e0431044b0447043d044b0439char1">
    <w:name w:val="dash041e_0431_044b_0447_043d_044b_0439__char1"/>
    <w:basedOn w:val="a0"/>
    <w:rsid w:val="005B707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5B70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B707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5B70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5B7077"/>
    <w:rPr>
      <w:b/>
      <w:bCs/>
    </w:rPr>
  </w:style>
  <w:style w:type="character" w:styleId="a8">
    <w:name w:val="footnote reference"/>
    <w:rsid w:val="005B7077"/>
    <w:rPr>
      <w:rFonts w:cs="Times New Roman"/>
      <w:vertAlign w:val="superscript"/>
    </w:rPr>
  </w:style>
  <w:style w:type="paragraph" w:customStyle="1" w:styleId="a9">
    <w:name w:val="Новый"/>
    <w:basedOn w:val="a"/>
    <w:rsid w:val="005B7077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4"/>
    </w:rPr>
  </w:style>
  <w:style w:type="table" w:styleId="aa">
    <w:name w:val="Table Grid"/>
    <w:basedOn w:val="a1"/>
    <w:uiPriority w:val="59"/>
    <w:rsid w:val="00CE3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E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2356D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</w:rPr>
  </w:style>
  <w:style w:type="paragraph" w:styleId="a3">
    <w:name w:val="footnote text"/>
    <w:basedOn w:val="a"/>
    <w:link w:val="a4"/>
    <w:rsid w:val="005235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5235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link w:val="a6"/>
    <w:uiPriority w:val="1"/>
    <w:qFormat/>
    <w:rsid w:val="007A56C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rsid w:val="007A56C3"/>
    <w:rPr>
      <w:rFonts w:ascii="Calibri" w:eastAsia="Calibri" w:hAnsi="Calibri" w:cs="Times New Roman"/>
    </w:rPr>
  </w:style>
  <w:style w:type="character" w:customStyle="1" w:styleId="1">
    <w:name w:val="Основной текст1"/>
    <w:rsid w:val="007A56C3"/>
    <w:rPr>
      <w:rFonts w:ascii="Century Schoolbook" w:eastAsia="Century Schoolbook" w:hAnsi="Century Schoolbook" w:cs="Century Schoolbook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7">
    <w:name w:val="List Paragraph"/>
    <w:basedOn w:val="a"/>
    <w:uiPriority w:val="99"/>
    <w:qFormat/>
    <w:rsid w:val="007A56C3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dash041e0431044b0447043d044b0439char1">
    <w:name w:val="dash041e_0431_044b_0447_043d_044b_0439__char1"/>
    <w:basedOn w:val="a0"/>
    <w:rsid w:val="005B707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5B70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B707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5B70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5B7077"/>
    <w:rPr>
      <w:b/>
      <w:bCs/>
    </w:rPr>
  </w:style>
  <w:style w:type="character" w:styleId="a8">
    <w:name w:val="footnote reference"/>
    <w:rsid w:val="005B7077"/>
    <w:rPr>
      <w:rFonts w:cs="Times New Roman"/>
      <w:vertAlign w:val="superscript"/>
    </w:rPr>
  </w:style>
  <w:style w:type="paragraph" w:customStyle="1" w:styleId="a9">
    <w:name w:val="Новый"/>
    <w:basedOn w:val="a"/>
    <w:rsid w:val="005B7077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4"/>
    </w:rPr>
  </w:style>
  <w:style w:type="table" w:styleId="aa">
    <w:name w:val="Table Grid"/>
    <w:basedOn w:val="a1"/>
    <w:uiPriority w:val="59"/>
    <w:rsid w:val="00CE3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27</Pages>
  <Words>8789</Words>
  <Characters>50102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58774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</dc:creator>
  <cp:keywords/>
  <dc:description/>
  <cp:lastModifiedBy>Nik</cp:lastModifiedBy>
  <cp:revision>3</cp:revision>
  <dcterms:created xsi:type="dcterms:W3CDTF">2023-02-02T12:56:00Z</dcterms:created>
  <dcterms:modified xsi:type="dcterms:W3CDTF">2023-02-02T13:57:00Z</dcterms:modified>
</cp:coreProperties>
</file>