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18" w:rsidRPr="00DE4B02" w:rsidRDefault="001D7F18" w:rsidP="001D7F1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DE4B02">
        <w:rPr>
          <w:rFonts w:ascii="Times New Roman" w:eastAsia="Times New Roman" w:hAnsi="Times New Roman" w:cs="Times New Roman"/>
          <w:b/>
          <w:sz w:val="28"/>
          <w:szCs w:val="28"/>
        </w:rPr>
        <w:t>Программа элективного курса</w:t>
      </w:r>
    </w:p>
    <w:p w:rsidR="001D7F18" w:rsidRPr="00DE4B02" w:rsidRDefault="001D7F18" w:rsidP="001D7F1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B02">
        <w:rPr>
          <w:rFonts w:ascii="Times New Roman" w:eastAsia="Times New Roman" w:hAnsi="Times New Roman" w:cs="Times New Roman"/>
          <w:b/>
          <w:sz w:val="28"/>
          <w:szCs w:val="28"/>
        </w:rPr>
        <w:t>«Практикум по английскому языку»</w:t>
      </w:r>
    </w:p>
    <w:p w:rsidR="001D7F18" w:rsidRPr="00DE4B02" w:rsidRDefault="001D7F18" w:rsidP="001D7F1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B02">
        <w:rPr>
          <w:rFonts w:ascii="Times New Roman" w:eastAsia="Times New Roman" w:hAnsi="Times New Roman" w:cs="Times New Roman"/>
          <w:b/>
          <w:sz w:val="28"/>
          <w:szCs w:val="28"/>
        </w:rPr>
        <w:t>Уровень: базовый</w:t>
      </w:r>
    </w:p>
    <w:p w:rsidR="001D7F18" w:rsidRPr="00DE4B02" w:rsidRDefault="001D7F18" w:rsidP="001D7F1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B02">
        <w:rPr>
          <w:rFonts w:ascii="Times New Roman" w:eastAsia="Times New Roman" w:hAnsi="Times New Roman" w:cs="Times New Roman"/>
          <w:b/>
          <w:sz w:val="28"/>
          <w:szCs w:val="28"/>
        </w:rPr>
        <w:t>Класс: 11</w:t>
      </w:r>
    </w:p>
    <w:p w:rsidR="001D7F18" w:rsidRPr="00DE4B02" w:rsidRDefault="001D7F18" w:rsidP="001D7F1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B02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34 ч. в год, 1 час в неделю</w:t>
      </w:r>
    </w:p>
    <w:p w:rsidR="001D7F18" w:rsidRPr="00DE4B02" w:rsidRDefault="001D7F18" w:rsidP="003A23FB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bookmarkEnd w:id="0"/>
    <w:p w:rsidR="00C4033B" w:rsidRPr="003A23FB" w:rsidRDefault="00C4033B" w:rsidP="003A23FB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C4033B" w:rsidRDefault="00C4033B" w:rsidP="003A23FB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элективного курса ориентирована на подготовку учащихся к итоговой аттестации по иностранному языку в формате ЕГЭ. Рабочая программа по английскому языку ориентирована на учащихся 11 классов. Тематическое планирование рассчитано на 1 учебный час в неделю, что составляет 34 учебных часа в год.</w:t>
      </w:r>
    </w:p>
    <w:p w:rsidR="009F1E87" w:rsidRDefault="001D7F18" w:rsidP="003A23FB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Весь курс является практико-ориентированным с элементами анализа и самоанализа учебной деятельности учащихся. </w:t>
      </w:r>
    </w:p>
    <w:p w:rsidR="001D7F18" w:rsidRPr="003A23FB" w:rsidRDefault="001D7F18" w:rsidP="003A23FB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поставленных задач используются активные методы обучения, которые формируют у обучаемых не просто знания-репродукции, а умения и потребности применять эти знания для анализа, оценки и правильного принятия решений в процессе выполнения заданий в формате ЕГЭ.</w:t>
      </w:r>
    </w:p>
    <w:p w:rsidR="00C4033B" w:rsidRPr="003A23FB" w:rsidRDefault="00C4033B" w:rsidP="000B6DDC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программы: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способностей использовать иностранный язык как инструмент общения в контексте диалога культур и цивилизаций современного мира;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приобретенных ранее умений, знаний и навыков</w:t>
      </w:r>
      <w:r w:rsidR="009F1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необходимых для успешного выполнения экзаменационных заданий</w:t>
      </w: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качества практического владения языком;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учебно-исследовательских умений;</w:t>
      </w:r>
    </w:p>
    <w:p w:rsidR="00C4033B" w:rsidRPr="003A23FB" w:rsidRDefault="00C4033B" w:rsidP="009F1E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и развит</w:t>
      </w:r>
      <w:r w:rsidR="009F1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коммуникативной компетенции.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33B" w:rsidRPr="003A23FB" w:rsidRDefault="00C4033B" w:rsidP="000B6DDC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Задачи программы: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повторить, обобщить и выявить знания по всем разделам, которые составляют формат ЕГЭ по английскому языку, выявить и доработать пробелы в знаниях</w:t>
      </w:r>
      <w:r w:rsidR="009F1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ознакомить учащихся с экзаменационным форматом</w:t>
      </w:r>
      <w:r w:rsidR="009F1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гибкость мышления, способность ориентироваться в типах экзаменационных заданий, в особенностях их выполнения</w:t>
      </w:r>
      <w:r w:rsidR="009F1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определенные навыки и умения, необходимые для успешного выполнения экзаменационных заданий;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анализировать и объективно оценивать результаты собственной учебной деятельности;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творческий потенциал учащихся.</w:t>
      </w:r>
    </w:p>
    <w:p w:rsidR="009F1E87" w:rsidRDefault="009F1E87" w:rsidP="000B6DDC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033B" w:rsidRPr="003A23FB" w:rsidRDefault="00C4033B" w:rsidP="000B6DDC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результаты.</w:t>
      </w:r>
    </w:p>
    <w:p w:rsidR="00C4033B" w:rsidRPr="003A23FB" w:rsidRDefault="00C4033B" w:rsidP="000B6DDC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дружелюбного и толерантного отношения к ценностям иных культур;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коммуникативной компетентности в общении и сотрудничестве со сверстниками в процессе образовательной, учебной, творческой и других видах деятельности;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возможностей самореализации средствами иностранного языка;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стремление к совершенствованию речевой культуры в целом;</w:t>
      </w:r>
    </w:p>
    <w:p w:rsidR="00314CE7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коммуникативной компетенции в межкультурно</w:t>
      </w:r>
      <w:r w:rsidR="00314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 межэтнической коммуникации.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 результаты</w:t>
      </w: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самостоятельно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оценивать правильность выполнения учебной задачи, собственные возможности её решения;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устанавливать причинно-следственные связи, строить логическое рассуждение, умозаключение и выводы;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конфликты; формулировать, аргументировать и отстаивать своё мнение;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речью;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умения планировать своё речевое и неречевое поведение;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C4033B" w:rsidRPr="003A23FB" w:rsidRDefault="00C4033B" w:rsidP="000B6DDC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конце обучения учащиеся должны: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обобщить и закрепить лексико-грамматический материал, необходимый для успешной сдачи экзамена;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овладеть навыками выполнения экзаменационных заданий;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быть готовы к сдаче экзамена</w:t>
      </w:r>
      <w:r w:rsidR="000B6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формате ЕГЭ или на уровень В</w:t>
      </w: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B6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целом консолидировать свои компетенции по предмету английский язык</w:t>
      </w:r>
      <w:r w:rsidR="000A0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33B" w:rsidRPr="003A23FB" w:rsidRDefault="00C4033B" w:rsidP="000A00D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</w:t>
      </w:r>
      <w:r w:rsidR="00AB1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2996"/>
        <w:gridCol w:w="6379"/>
      </w:tblGrid>
      <w:tr w:rsidR="00C4033B" w:rsidRPr="00314CE7" w:rsidTr="00314CE7">
        <w:trPr>
          <w:trHeight w:val="765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Раздел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Основное содержание материала</w:t>
            </w:r>
          </w:p>
        </w:tc>
      </w:tr>
      <w:tr w:rsidR="00C4033B" w:rsidRPr="00314CE7" w:rsidTr="00314CE7">
        <w:trPr>
          <w:trHeight w:val="915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Организация проведения ЕГЭ.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Знакомство с инструкцией по выполнению работы, </w:t>
            </w:r>
            <w:r w:rsid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</w:t>
            </w: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организации экзамена, спецификой заполнения бланка регистрации и бланков ответов.</w:t>
            </w:r>
          </w:p>
        </w:tc>
      </w:tr>
      <w:tr w:rsidR="00C4033B" w:rsidRPr="00314CE7" w:rsidTr="00314CE7">
        <w:trPr>
          <w:trHeight w:val="855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Грамматика.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Грамматические упражнения на употребление времен, модальных глаголов, на страдательный залог, прямую и косвенную речь.</w:t>
            </w:r>
          </w:p>
        </w:tc>
      </w:tr>
      <w:tr w:rsidR="00C4033B" w:rsidRPr="00314CE7" w:rsidTr="00314CE7">
        <w:trPr>
          <w:trHeight w:val="555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Лексика.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Совершенствование употребления лексических единиц в устной и письменной речи.</w:t>
            </w:r>
          </w:p>
        </w:tc>
      </w:tr>
      <w:tr w:rsidR="00C4033B" w:rsidRPr="00314CE7" w:rsidTr="00314CE7">
        <w:trPr>
          <w:trHeight w:val="705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Словообразование.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Употребление суффиксов и приставок для образования новых слов, правила образования </w:t>
            </w: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сложных слов.</w:t>
            </w:r>
          </w:p>
        </w:tc>
      </w:tr>
      <w:tr w:rsidR="00C4033B" w:rsidRPr="00314CE7" w:rsidTr="00314CE7">
        <w:trPr>
          <w:trHeight w:val="840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Чтение.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Чтение текстов, диалогов, составление вопросов к текстам, ответы на вопросы, поиск предложений в тексте, выделение основной мысли.</w:t>
            </w:r>
          </w:p>
        </w:tc>
      </w:tr>
      <w:tr w:rsidR="00C4033B" w:rsidRPr="00314CE7" w:rsidTr="00314CE7">
        <w:trPr>
          <w:trHeight w:val="555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Аудирование.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Понимание на слух прослушанного текста, понимание основной мысли, ответы на вопросы по прослушанному..</w:t>
            </w:r>
          </w:p>
        </w:tc>
      </w:tr>
      <w:tr w:rsidR="00C4033B" w:rsidRPr="00314CE7" w:rsidTr="00314CE7">
        <w:trPr>
          <w:trHeight w:val="570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Говорение.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Совершенствование монологической речи,</w:t>
            </w:r>
            <w:r w:rsid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составление диалогов, сравнение </w:t>
            </w: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картинок с опорой на план.</w:t>
            </w:r>
          </w:p>
        </w:tc>
      </w:tr>
      <w:tr w:rsidR="00C4033B" w:rsidRPr="00314CE7" w:rsidTr="00314CE7">
        <w:trPr>
          <w:trHeight w:val="690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Письмо.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Совершенствование навыков письменной речи, составление сочи</w:t>
            </w:r>
            <w:r w:rsid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нений, составление писем (личных, неформальных).</w:t>
            </w:r>
          </w:p>
        </w:tc>
      </w:tr>
      <w:tr w:rsidR="00C4033B" w:rsidRPr="00314CE7" w:rsidTr="00314CE7">
        <w:trPr>
          <w:trHeight w:val="555"/>
        </w:trPr>
        <w:tc>
          <w:tcPr>
            <w:tcW w:w="5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29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Пробная работа в формате ЕГЭ.</w:t>
            </w:r>
          </w:p>
        </w:tc>
        <w:tc>
          <w:tcPr>
            <w:tcW w:w="63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C4033B" w:rsidRPr="00314CE7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14CE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Написание пробной работы в формате ЕГЭ и анализ ошибок.</w:t>
            </w:r>
          </w:p>
        </w:tc>
      </w:tr>
    </w:tbl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33B" w:rsidRPr="003A23FB" w:rsidRDefault="00C4033B" w:rsidP="000A00D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1"/>
        <w:gridCol w:w="6417"/>
        <w:gridCol w:w="1867"/>
      </w:tblGrid>
      <w:tr w:rsidR="00C4033B" w:rsidRPr="003A23FB" w:rsidTr="00C4033B">
        <w:trPr>
          <w:trHeight w:val="240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ЕГЭ.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Лексика.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Пробная работа в формате ЕГЭ.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4033B" w:rsidRPr="003A23FB" w:rsidTr="00C4033B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033B" w:rsidRPr="003A23FB" w:rsidRDefault="00C4033B" w:rsidP="003A23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2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</w:tbl>
    <w:p w:rsidR="00C4033B" w:rsidRPr="003A23FB" w:rsidRDefault="00C4033B" w:rsidP="003A23F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0D4" w:rsidRDefault="00C4033B" w:rsidP="000A00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033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A06CB" w:rsidRPr="000A00D4" w:rsidRDefault="008A06CB" w:rsidP="000A00D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A06CB" w:rsidRPr="000A00D4" w:rsidSect="00DE4B0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702B4"/>
    <w:multiLevelType w:val="multilevel"/>
    <w:tmpl w:val="ACE4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3B"/>
    <w:rsid w:val="000A00D4"/>
    <w:rsid w:val="000B6DDC"/>
    <w:rsid w:val="001D7F18"/>
    <w:rsid w:val="00314CE7"/>
    <w:rsid w:val="003A23FB"/>
    <w:rsid w:val="004F13BB"/>
    <w:rsid w:val="008A06CB"/>
    <w:rsid w:val="009F1E87"/>
    <w:rsid w:val="00AB1334"/>
    <w:rsid w:val="00C4033B"/>
    <w:rsid w:val="00DE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Cortny</dc:creator>
  <cp:lastModifiedBy>User</cp:lastModifiedBy>
  <cp:revision>3</cp:revision>
  <dcterms:created xsi:type="dcterms:W3CDTF">2023-02-02T13:23:00Z</dcterms:created>
  <dcterms:modified xsi:type="dcterms:W3CDTF">2023-02-03T07:56:00Z</dcterms:modified>
</cp:coreProperties>
</file>